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FE266" w14:textId="77777777" w:rsidR="00ED2CAB" w:rsidRDefault="00B74390">
      <w:pPr>
        <w:pStyle w:val="ConsPlusNormal0"/>
        <w:outlineLvl w:val="0"/>
      </w:pPr>
      <w:r>
        <w:t>Зарегистр</w:t>
      </w:r>
      <w:bookmarkStart w:id="0" w:name="_GoBack"/>
      <w:bookmarkEnd w:id="0"/>
      <w:r>
        <w:t>ировано в Минюсте России 27 июня 2013 г. N 28908</w:t>
      </w:r>
    </w:p>
    <w:p w14:paraId="7C2D01C6" w14:textId="77777777" w:rsidR="00ED2CAB" w:rsidRDefault="00ED2CA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5A9F4E7" w14:textId="77777777" w:rsidR="00ED2CAB" w:rsidRDefault="00ED2CAB">
      <w:pPr>
        <w:pStyle w:val="ConsPlusNormal0"/>
      </w:pPr>
    </w:p>
    <w:p w14:paraId="442528F2" w14:textId="77777777" w:rsidR="00ED2CAB" w:rsidRDefault="00B74390">
      <w:pPr>
        <w:pStyle w:val="ConsPlusTitle0"/>
        <w:jc w:val="center"/>
      </w:pPr>
      <w:r>
        <w:t>МИНИСТЕРСТВО ОБРАЗОВАНИЯ И НАУКИ РОССИЙСКОЙ ФЕДЕРАЦИИ</w:t>
      </w:r>
    </w:p>
    <w:p w14:paraId="60A09C63" w14:textId="77777777" w:rsidR="00ED2CAB" w:rsidRDefault="00ED2CAB">
      <w:pPr>
        <w:pStyle w:val="ConsPlusTitle0"/>
        <w:jc w:val="center"/>
      </w:pPr>
    </w:p>
    <w:p w14:paraId="0C9C5EF4" w14:textId="77777777" w:rsidR="00ED2CAB" w:rsidRDefault="00B74390">
      <w:pPr>
        <w:pStyle w:val="ConsPlusTitle0"/>
        <w:jc w:val="center"/>
      </w:pPr>
      <w:r>
        <w:t>ПРИКАЗ</w:t>
      </w:r>
    </w:p>
    <w:p w14:paraId="65F37A13" w14:textId="77777777" w:rsidR="00ED2CAB" w:rsidRDefault="00B74390">
      <w:pPr>
        <w:pStyle w:val="ConsPlusTitle0"/>
        <w:jc w:val="center"/>
      </w:pPr>
      <w:r>
        <w:t>от 14 июня 2013 г. N 462</w:t>
      </w:r>
    </w:p>
    <w:p w14:paraId="489F1706" w14:textId="77777777" w:rsidR="00ED2CAB" w:rsidRDefault="00ED2CAB">
      <w:pPr>
        <w:pStyle w:val="ConsPlusTitle0"/>
        <w:jc w:val="center"/>
      </w:pPr>
    </w:p>
    <w:p w14:paraId="1A431F24" w14:textId="77777777" w:rsidR="00ED2CAB" w:rsidRDefault="00B74390">
      <w:pPr>
        <w:pStyle w:val="ConsPlusTitle0"/>
        <w:jc w:val="center"/>
      </w:pPr>
      <w:r>
        <w:t>ОБ УТВЕРЖДЕНИИ ПОРЯДКА</w:t>
      </w:r>
    </w:p>
    <w:p w14:paraId="1C0E7961" w14:textId="77777777" w:rsidR="00ED2CAB" w:rsidRDefault="00B74390">
      <w:pPr>
        <w:pStyle w:val="ConsPlusTitle0"/>
        <w:jc w:val="center"/>
      </w:pPr>
      <w:r>
        <w:t>ПРОВЕДЕНИЯ САМООБСЛЕДОВАНИЯ ОБРАЗОВАТЕЛЬНОЙ ОРГАНИЗАЦИЕЙ</w:t>
      </w:r>
    </w:p>
    <w:p w14:paraId="725334C9" w14:textId="77777777" w:rsidR="00ED2CAB" w:rsidRDefault="00ED2CA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D2CAB" w14:paraId="56AA810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CE5D9" w14:textId="77777777" w:rsidR="00ED2CAB" w:rsidRDefault="00ED2CA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AA626" w14:textId="77777777" w:rsidR="00ED2CAB" w:rsidRDefault="00ED2CA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B4E46F" w14:textId="77777777" w:rsidR="00ED2CAB" w:rsidRDefault="00B7439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7AC4DFE" w14:textId="77777777" w:rsidR="00ED2CAB" w:rsidRDefault="00B7439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риказ Минобрнауки России от 14.12.2017 N 1218 &quot;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N 462&quot; (Зарегистрировано в Ми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14.12.2017 N 1218)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8D0AF" w14:textId="77777777" w:rsidR="00ED2CAB" w:rsidRDefault="00ED2CAB">
            <w:pPr>
              <w:pStyle w:val="ConsPlusNormal0"/>
            </w:pPr>
          </w:p>
        </w:tc>
      </w:tr>
    </w:tbl>
    <w:p w14:paraId="6624868A" w14:textId="77777777" w:rsidR="00ED2CAB" w:rsidRDefault="00ED2CAB">
      <w:pPr>
        <w:pStyle w:val="ConsPlusNormal0"/>
        <w:jc w:val="center"/>
      </w:pPr>
    </w:p>
    <w:p w14:paraId="224A414A" w14:textId="77777777" w:rsidR="00ED2CAB" w:rsidRDefault="00B74390">
      <w:pPr>
        <w:pStyle w:val="ConsPlusNormal0"/>
        <w:ind w:firstLine="540"/>
        <w:jc w:val="both"/>
      </w:pPr>
      <w:r>
        <w:t xml:space="preserve">В соответствии с </w:t>
      </w:r>
      <w:hyperlink r:id="rId7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пунктом 3 части 2 статьи 29</w:t>
        </w:r>
      </w:hyperlink>
      <w:r>
        <w:t xml:space="preserve"> Федерального закона от 29 декабря 2012 г. N 273-ФЗ "Об образовании в Российской Федерации" (Собран</w:t>
      </w:r>
      <w:r>
        <w:t>ие законодательства Российской Федерации, 2012, N 53, ст. 7598; 2013, N 19, ст. 2326) приказываю:</w:t>
      </w:r>
    </w:p>
    <w:p w14:paraId="15B76F9B" w14:textId="77777777" w:rsidR="00ED2CAB" w:rsidRDefault="00B74390">
      <w:pPr>
        <w:pStyle w:val="ConsPlusNormal0"/>
        <w:spacing w:before="200"/>
        <w:ind w:firstLine="540"/>
        <w:jc w:val="both"/>
      </w:pPr>
      <w:r>
        <w:t xml:space="preserve">1. Утвердить прилагаемый </w:t>
      </w:r>
      <w:hyperlink w:anchor="P31" w:tooltip="ПОРЯДОК">
        <w:r>
          <w:rPr>
            <w:color w:val="0000FF"/>
          </w:rPr>
          <w:t>Порядок</w:t>
        </w:r>
      </w:hyperlink>
      <w:r>
        <w:t xml:space="preserve"> проведения самообследования образовательной организацией.</w:t>
      </w:r>
    </w:p>
    <w:p w14:paraId="394137DE" w14:textId="77777777" w:rsidR="00ED2CAB" w:rsidRDefault="00B74390">
      <w:pPr>
        <w:pStyle w:val="ConsPlusNormal0"/>
        <w:spacing w:before="200"/>
        <w:ind w:firstLine="540"/>
        <w:jc w:val="both"/>
      </w:pPr>
      <w:r>
        <w:t xml:space="preserve">2. Признать утратившим силу </w:t>
      </w:r>
      <w:hyperlink r:id="rId8" w:tooltip="Приказ Минобрнауки России от 26.01.2012 N 53 &quot;Об утверждении правил проведения образовательным учреждением или научной организацией самообследования&quot; (Зарегистрировано в Минюсте России 12.04.2012 N 23821)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26 января 2012</w:t>
      </w:r>
      <w:r>
        <w:t xml:space="preserve"> г. N 53 "Об утверждении Правил проведения образовательным учреждением или научной организацией самообследования" (зарегистрирован Минюстом России 12 апреля 2012 г., регистрационный N 23821).</w:t>
      </w:r>
    </w:p>
    <w:p w14:paraId="16092016" w14:textId="77777777" w:rsidR="00ED2CAB" w:rsidRDefault="00B74390">
      <w:pPr>
        <w:pStyle w:val="ConsPlusNormal0"/>
        <w:spacing w:before="200"/>
        <w:ind w:firstLine="540"/>
        <w:jc w:val="both"/>
      </w:pPr>
      <w:r>
        <w:t>3. Настоящий приказ вступает в силу с 1 сентября 2013 года.</w:t>
      </w:r>
    </w:p>
    <w:p w14:paraId="772096B3" w14:textId="77777777" w:rsidR="00ED2CAB" w:rsidRDefault="00ED2CAB">
      <w:pPr>
        <w:pStyle w:val="ConsPlusNormal0"/>
        <w:ind w:firstLine="540"/>
        <w:jc w:val="both"/>
      </w:pPr>
    </w:p>
    <w:p w14:paraId="38423F66" w14:textId="77777777" w:rsidR="00ED2CAB" w:rsidRDefault="00B74390">
      <w:pPr>
        <w:pStyle w:val="ConsPlusNormal0"/>
        <w:jc w:val="right"/>
      </w:pPr>
      <w:r>
        <w:t>Мин</w:t>
      </w:r>
      <w:r>
        <w:t>истр</w:t>
      </w:r>
    </w:p>
    <w:p w14:paraId="6086F4F5" w14:textId="77777777" w:rsidR="00ED2CAB" w:rsidRDefault="00B74390">
      <w:pPr>
        <w:pStyle w:val="ConsPlusNormal0"/>
        <w:jc w:val="right"/>
      </w:pPr>
      <w:r>
        <w:t>Д.В.ЛИВАНОВ</w:t>
      </w:r>
    </w:p>
    <w:p w14:paraId="34705118" w14:textId="77777777" w:rsidR="00ED2CAB" w:rsidRDefault="00ED2CAB">
      <w:pPr>
        <w:pStyle w:val="ConsPlusNormal0"/>
        <w:ind w:firstLine="540"/>
        <w:jc w:val="both"/>
      </w:pPr>
    </w:p>
    <w:p w14:paraId="53E3C362" w14:textId="77777777" w:rsidR="00ED2CAB" w:rsidRDefault="00ED2CAB">
      <w:pPr>
        <w:pStyle w:val="ConsPlusNormal0"/>
        <w:ind w:firstLine="540"/>
        <w:jc w:val="both"/>
      </w:pPr>
    </w:p>
    <w:p w14:paraId="63CB733F" w14:textId="77777777" w:rsidR="00ED2CAB" w:rsidRDefault="00ED2CAB">
      <w:pPr>
        <w:pStyle w:val="ConsPlusNormal0"/>
        <w:ind w:firstLine="540"/>
        <w:jc w:val="both"/>
      </w:pPr>
    </w:p>
    <w:p w14:paraId="0F112044" w14:textId="77777777" w:rsidR="00ED2CAB" w:rsidRDefault="00ED2CAB">
      <w:pPr>
        <w:pStyle w:val="ConsPlusNormal0"/>
        <w:ind w:firstLine="540"/>
        <w:jc w:val="both"/>
      </w:pPr>
    </w:p>
    <w:p w14:paraId="1F0F8528" w14:textId="77777777" w:rsidR="00ED2CAB" w:rsidRDefault="00ED2CAB">
      <w:pPr>
        <w:pStyle w:val="ConsPlusNormal0"/>
        <w:ind w:firstLine="540"/>
        <w:jc w:val="both"/>
      </w:pPr>
    </w:p>
    <w:p w14:paraId="317408B4" w14:textId="77777777" w:rsidR="00ED2CAB" w:rsidRDefault="00B74390">
      <w:pPr>
        <w:pStyle w:val="ConsPlusNormal0"/>
        <w:jc w:val="right"/>
        <w:outlineLvl w:val="0"/>
      </w:pPr>
      <w:r>
        <w:t>Утвержден</w:t>
      </w:r>
    </w:p>
    <w:p w14:paraId="4B7EAB92" w14:textId="77777777" w:rsidR="00ED2CAB" w:rsidRDefault="00B74390">
      <w:pPr>
        <w:pStyle w:val="ConsPlusNormal0"/>
        <w:jc w:val="right"/>
      </w:pPr>
      <w:r>
        <w:t>приказом Министерства образования</w:t>
      </w:r>
    </w:p>
    <w:p w14:paraId="5588D322" w14:textId="77777777" w:rsidR="00ED2CAB" w:rsidRDefault="00B74390">
      <w:pPr>
        <w:pStyle w:val="ConsPlusNormal0"/>
        <w:jc w:val="right"/>
      </w:pPr>
      <w:r>
        <w:t>и науки Российской Федерации</w:t>
      </w:r>
    </w:p>
    <w:p w14:paraId="7D18AA0C" w14:textId="77777777" w:rsidR="00ED2CAB" w:rsidRDefault="00B74390">
      <w:pPr>
        <w:pStyle w:val="ConsPlusNormal0"/>
        <w:jc w:val="right"/>
      </w:pPr>
      <w:r>
        <w:t>от 14 июня 2013 г. N 462</w:t>
      </w:r>
    </w:p>
    <w:p w14:paraId="36408160" w14:textId="77777777" w:rsidR="00ED2CAB" w:rsidRDefault="00ED2CAB">
      <w:pPr>
        <w:pStyle w:val="ConsPlusNormal0"/>
        <w:ind w:firstLine="540"/>
        <w:jc w:val="both"/>
      </w:pPr>
    </w:p>
    <w:p w14:paraId="63B012D2" w14:textId="77777777" w:rsidR="00ED2CAB" w:rsidRDefault="00B74390">
      <w:pPr>
        <w:pStyle w:val="ConsPlusTitle0"/>
        <w:jc w:val="center"/>
      </w:pPr>
      <w:bookmarkStart w:id="1" w:name="P31"/>
      <w:bookmarkEnd w:id="1"/>
      <w:r>
        <w:t>ПОРЯДОК</w:t>
      </w:r>
    </w:p>
    <w:p w14:paraId="74CEDF0C" w14:textId="77777777" w:rsidR="00ED2CAB" w:rsidRDefault="00B74390">
      <w:pPr>
        <w:pStyle w:val="ConsPlusTitle0"/>
        <w:jc w:val="center"/>
      </w:pPr>
      <w:r>
        <w:t>ПРОВЕДЕНИЯ САМООБСЛЕДОВАНИЯ ОБРАЗОВАТЕЛЬНОЙ ОРГАНИЗАЦИЕЙ</w:t>
      </w:r>
    </w:p>
    <w:p w14:paraId="3F4FCA9E" w14:textId="77777777" w:rsidR="00ED2CAB" w:rsidRDefault="00ED2CA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D2CAB" w14:paraId="5620061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CE198" w14:textId="77777777" w:rsidR="00ED2CAB" w:rsidRDefault="00ED2CA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76806" w14:textId="77777777" w:rsidR="00ED2CAB" w:rsidRDefault="00ED2CA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52E85EB" w14:textId="77777777" w:rsidR="00ED2CAB" w:rsidRDefault="00B7439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4D47D1B" w14:textId="77777777" w:rsidR="00ED2CAB" w:rsidRDefault="00B7439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Минобрнауки России от 14.12.2017 N 1218 &quot;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N 462&quot; (Зарегистрировано в Ми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14.12.2017 N 1218)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074DD" w14:textId="77777777" w:rsidR="00ED2CAB" w:rsidRDefault="00ED2CAB">
            <w:pPr>
              <w:pStyle w:val="ConsPlusNormal0"/>
            </w:pPr>
          </w:p>
        </w:tc>
      </w:tr>
    </w:tbl>
    <w:p w14:paraId="2596AF52" w14:textId="77777777" w:rsidR="00ED2CAB" w:rsidRDefault="00ED2CAB">
      <w:pPr>
        <w:pStyle w:val="ConsPlusNormal0"/>
        <w:ind w:firstLine="540"/>
        <w:jc w:val="both"/>
      </w:pPr>
    </w:p>
    <w:p w14:paraId="20D0A625" w14:textId="77777777" w:rsidR="00ED2CAB" w:rsidRDefault="00B74390">
      <w:pPr>
        <w:pStyle w:val="ConsPlusNormal0"/>
        <w:ind w:firstLine="540"/>
        <w:jc w:val="both"/>
      </w:pPr>
      <w:r>
        <w:t>1. Настоящий Порядок устанавливает правила проведения самообследования образовательной организацией (дал</w:t>
      </w:r>
      <w:r>
        <w:t>ее - организации).</w:t>
      </w:r>
    </w:p>
    <w:p w14:paraId="7F82AC9C" w14:textId="77777777" w:rsidR="00ED2CAB" w:rsidRDefault="00B74390">
      <w:pPr>
        <w:pStyle w:val="ConsPlusNormal0"/>
        <w:spacing w:before="200"/>
        <w:ind w:firstLine="540"/>
        <w:jc w:val="both"/>
      </w:pPr>
      <w:r>
        <w:t>2. 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самообследования (далее - отчет).</w:t>
      </w:r>
    </w:p>
    <w:p w14:paraId="5324CE56" w14:textId="77777777" w:rsidR="00ED2CAB" w:rsidRDefault="00B74390">
      <w:pPr>
        <w:pStyle w:val="ConsPlusNormal0"/>
        <w:spacing w:before="200"/>
        <w:ind w:firstLine="540"/>
        <w:jc w:val="both"/>
      </w:pPr>
      <w:r>
        <w:t>3. Самообследование проводится организац</w:t>
      </w:r>
      <w:r>
        <w:t>ией ежегодно.</w:t>
      </w:r>
    </w:p>
    <w:p w14:paraId="460CA836" w14:textId="77777777" w:rsidR="00ED2CAB" w:rsidRDefault="00B74390">
      <w:pPr>
        <w:pStyle w:val="ConsPlusNormal0"/>
        <w:spacing w:before="200"/>
        <w:ind w:firstLine="540"/>
        <w:jc w:val="both"/>
      </w:pPr>
      <w:r>
        <w:t>4. Процедура самообследования включает в себя следующие этапы:</w:t>
      </w:r>
    </w:p>
    <w:p w14:paraId="6E9DF9D4" w14:textId="77777777" w:rsidR="00ED2CAB" w:rsidRDefault="00B74390">
      <w:pPr>
        <w:pStyle w:val="ConsPlusNormal0"/>
        <w:spacing w:before="200"/>
        <w:ind w:firstLine="540"/>
        <w:jc w:val="both"/>
      </w:pPr>
      <w:r>
        <w:t>планирование и подготовку работ по самообследованию организации;</w:t>
      </w:r>
    </w:p>
    <w:p w14:paraId="3D862E88" w14:textId="77777777" w:rsidR="00ED2CAB" w:rsidRDefault="00B74390">
      <w:pPr>
        <w:pStyle w:val="ConsPlusNormal0"/>
        <w:spacing w:before="200"/>
        <w:ind w:firstLine="540"/>
        <w:jc w:val="both"/>
      </w:pPr>
      <w:r>
        <w:t>организацию и проведение самообследования в организации;</w:t>
      </w:r>
    </w:p>
    <w:p w14:paraId="5FB3DC44" w14:textId="77777777" w:rsidR="00ED2CAB" w:rsidRDefault="00B74390">
      <w:pPr>
        <w:pStyle w:val="ConsPlusNormal0"/>
        <w:spacing w:before="200"/>
        <w:ind w:firstLine="540"/>
        <w:jc w:val="both"/>
      </w:pPr>
      <w:r>
        <w:t>обобщение полученных результатов и на их основе формирование отчета;</w:t>
      </w:r>
    </w:p>
    <w:p w14:paraId="1215F3C6" w14:textId="77777777" w:rsidR="00ED2CAB" w:rsidRDefault="00B74390">
      <w:pPr>
        <w:pStyle w:val="ConsPlusNormal0"/>
        <w:spacing w:before="200"/>
        <w:ind w:firstLine="540"/>
        <w:jc w:val="both"/>
      </w:pPr>
      <w:r>
        <w:t>рассмотрение отчета органом управления организации, к компетенции которого относится решение данного вопроса.</w:t>
      </w:r>
    </w:p>
    <w:p w14:paraId="6F35A8F3" w14:textId="77777777" w:rsidR="00ED2CAB" w:rsidRDefault="00B74390">
      <w:pPr>
        <w:pStyle w:val="ConsPlusNormal0"/>
        <w:spacing w:before="200"/>
        <w:ind w:firstLine="540"/>
        <w:jc w:val="both"/>
      </w:pPr>
      <w:r>
        <w:lastRenderedPageBreak/>
        <w:t>5. Сроки, форма проведения самообследования, состав лиц, привлекаемых для его</w:t>
      </w:r>
      <w:r>
        <w:t xml:space="preserve"> проведения, определяются организацией самостоятельно.</w:t>
      </w:r>
    </w:p>
    <w:p w14:paraId="789F710E" w14:textId="77777777" w:rsidR="00ED2CAB" w:rsidRDefault="00B74390">
      <w:pPr>
        <w:pStyle w:val="ConsPlusNormal0"/>
        <w:spacing w:before="200"/>
        <w:ind w:firstLine="540"/>
        <w:jc w:val="both"/>
      </w:pPr>
      <w:r>
        <w:t>6. В процессе самообследования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</w:t>
      </w:r>
      <w:r>
        <w:t>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</w:t>
      </w:r>
      <w:r>
        <w:t>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&lt;1&gt;.</w:t>
      </w:r>
    </w:p>
    <w:p w14:paraId="17C10CD1" w14:textId="77777777" w:rsidR="00ED2CAB" w:rsidRDefault="00B74390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64156299" w14:textId="77777777" w:rsidR="00ED2CAB" w:rsidRDefault="00B74390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10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Пункт 3 части 2 статьи 29</w:t>
        </w:r>
      </w:hyperlink>
      <w:r>
        <w:t xml:space="preserve"> Федерального закона от 29 дек</w:t>
      </w:r>
      <w:r>
        <w:t>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14:paraId="23747C06" w14:textId="77777777" w:rsidR="00ED2CAB" w:rsidRDefault="00ED2CAB">
      <w:pPr>
        <w:pStyle w:val="ConsPlusNormal0"/>
        <w:ind w:firstLine="540"/>
        <w:jc w:val="both"/>
      </w:pPr>
    </w:p>
    <w:p w14:paraId="46C6AFFF" w14:textId="77777777" w:rsidR="00ED2CAB" w:rsidRDefault="00B74390">
      <w:pPr>
        <w:pStyle w:val="ConsPlusNormal0"/>
        <w:ind w:firstLine="540"/>
        <w:jc w:val="both"/>
      </w:pPr>
      <w:r>
        <w:t>7. Результаты самообследования организации оформляются в виде отчета, включающего аналитическую час</w:t>
      </w:r>
      <w:r>
        <w:t>ть и результаты анализа показателей деятельности организации, подлежащей самообследованию.</w:t>
      </w:r>
    </w:p>
    <w:p w14:paraId="4F5A9DDB" w14:textId="77777777" w:rsidR="00ED2CAB" w:rsidRDefault="00B74390">
      <w:pPr>
        <w:pStyle w:val="ConsPlusNormal0"/>
        <w:spacing w:before="200"/>
        <w:ind w:firstLine="540"/>
        <w:jc w:val="both"/>
      </w:pPr>
      <w:r>
        <w:t>Отчетным периодом является предшествующий самообследованию календарный год.</w:t>
      </w:r>
    </w:p>
    <w:p w14:paraId="6266BAB1" w14:textId="77777777" w:rsidR="00ED2CAB" w:rsidRDefault="00B74390">
      <w:pPr>
        <w:pStyle w:val="ConsPlusNormal0"/>
        <w:jc w:val="both"/>
      </w:pPr>
      <w:r>
        <w:t xml:space="preserve">(в ред. </w:t>
      </w:r>
      <w:hyperlink r:id="rId11" w:tooltip="Приказ Минобрнауки России от 14.12.2017 N 1218 &quot;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N 462&quot; (Зарегистрировано в Ми">
        <w:r>
          <w:rPr>
            <w:color w:val="0000FF"/>
          </w:rPr>
          <w:t>Приказа</w:t>
        </w:r>
      </w:hyperlink>
      <w:r>
        <w:t xml:space="preserve"> Минобрнауки России от 14.12.2017 N 1218)</w:t>
      </w:r>
    </w:p>
    <w:p w14:paraId="1A14F3DE" w14:textId="77777777" w:rsidR="00ED2CAB" w:rsidRDefault="00B74390">
      <w:pPr>
        <w:pStyle w:val="ConsPlusNormal0"/>
        <w:spacing w:before="200"/>
        <w:ind w:firstLine="540"/>
        <w:jc w:val="both"/>
      </w:pPr>
      <w:r>
        <w:t>Отчет подписывается руководителем организации и заверяется ее печатью.</w:t>
      </w:r>
    </w:p>
    <w:p w14:paraId="30DC3DC7" w14:textId="77777777" w:rsidR="00ED2CAB" w:rsidRDefault="00B74390">
      <w:pPr>
        <w:pStyle w:val="ConsPlusNormal0"/>
        <w:spacing w:before="200"/>
        <w:ind w:firstLine="540"/>
        <w:jc w:val="both"/>
      </w:pPr>
      <w:r>
        <w:t>8. Размещение отчетов организаций в информационно-телекоммуникационных сетях, в том числе на официальном сайте орга</w:t>
      </w:r>
      <w:r>
        <w:t>низации в сети "Интернет", и направление его учредителю осуществляются не позднее 20 апреля текущего года.</w:t>
      </w:r>
    </w:p>
    <w:p w14:paraId="0C3AC2A1" w14:textId="77777777" w:rsidR="00ED2CAB" w:rsidRDefault="00B74390">
      <w:pPr>
        <w:pStyle w:val="ConsPlusNormal0"/>
        <w:jc w:val="both"/>
      </w:pPr>
      <w:r>
        <w:t xml:space="preserve">(п. 8 в ред. </w:t>
      </w:r>
      <w:hyperlink r:id="rId12" w:tooltip="Приказ Минобрнауки России от 14.12.2017 N 1218 &quot;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N 462&quot; (Зарегистрировано в Ми">
        <w:r>
          <w:rPr>
            <w:color w:val="0000FF"/>
          </w:rPr>
          <w:t>Приказа</w:t>
        </w:r>
      </w:hyperlink>
      <w:r>
        <w:t xml:space="preserve"> Минобрнауки России от 14.1</w:t>
      </w:r>
      <w:r>
        <w:t>2.2017 N 1218)</w:t>
      </w:r>
    </w:p>
    <w:p w14:paraId="45494AF8" w14:textId="77777777" w:rsidR="00ED2CAB" w:rsidRDefault="00ED2CAB">
      <w:pPr>
        <w:pStyle w:val="ConsPlusNormal0"/>
        <w:ind w:firstLine="540"/>
        <w:jc w:val="both"/>
      </w:pPr>
    </w:p>
    <w:p w14:paraId="27CDD394" w14:textId="77777777" w:rsidR="00ED2CAB" w:rsidRDefault="00ED2CAB">
      <w:pPr>
        <w:pStyle w:val="ConsPlusNormal0"/>
        <w:ind w:firstLine="540"/>
        <w:jc w:val="both"/>
      </w:pPr>
    </w:p>
    <w:p w14:paraId="1E3A932F" w14:textId="77777777" w:rsidR="00ED2CAB" w:rsidRDefault="00ED2CA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D2CAB" w:rsidSect="009D5B62">
      <w:footerReference w:type="default" r:id="rId13"/>
      <w:footerReference w:type="first" r:id="rId14"/>
      <w:pgSz w:w="11906" w:h="16838"/>
      <w:pgMar w:top="851" w:right="566" w:bottom="993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FDEB6" w14:textId="77777777" w:rsidR="00B74390" w:rsidRDefault="00B74390">
      <w:r>
        <w:separator/>
      </w:r>
    </w:p>
  </w:endnote>
  <w:endnote w:type="continuationSeparator" w:id="0">
    <w:p w14:paraId="167FAFCF" w14:textId="77777777" w:rsidR="00B74390" w:rsidRDefault="00B7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9B1BE" w14:textId="77777777" w:rsidR="000836D8" w:rsidRDefault="000836D8" w:rsidP="000836D8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14:paraId="1C9AB4BF" w14:textId="77777777" w:rsidR="00ED2CAB" w:rsidRPr="000836D8" w:rsidRDefault="00ED2CAB" w:rsidP="000836D8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FD6D2" w14:textId="77777777" w:rsidR="000836D8" w:rsidRDefault="000836D8" w:rsidP="000836D8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14:paraId="2A721810" w14:textId="77777777" w:rsidR="00ED2CAB" w:rsidRPr="000836D8" w:rsidRDefault="00ED2CAB" w:rsidP="000836D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C6424" w14:textId="77777777" w:rsidR="00B74390" w:rsidRDefault="00B74390">
      <w:r>
        <w:separator/>
      </w:r>
    </w:p>
  </w:footnote>
  <w:footnote w:type="continuationSeparator" w:id="0">
    <w:p w14:paraId="2F5C09AD" w14:textId="77777777" w:rsidR="00B74390" w:rsidRDefault="00B74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CAB"/>
    <w:rsid w:val="000836D8"/>
    <w:rsid w:val="009D5B62"/>
    <w:rsid w:val="00B74390"/>
    <w:rsid w:val="00ED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B1C2"/>
  <w15:docId w15:val="{A104C426-EE79-4F2A-9963-B37EC415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0836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36D8"/>
  </w:style>
  <w:style w:type="paragraph" w:styleId="a5">
    <w:name w:val="footer"/>
    <w:basedOn w:val="a"/>
    <w:link w:val="a6"/>
    <w:uiPriority w:val="99"/>
    <w:unhideWhenUsed/>
    <w:rsid w:val="000836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3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8453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6721&amp;dst=100438" TargetMode="External"/><Relationship Id="rId12" Type="http://schemas.openxmlformats.org/officeDocument/2006/relationships/hyperlink" Target="https://login.consultant.ru/link/?req=doc&amp;base=LAW&amp;n=287385&amp;dst=10001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385&amp;dst=100006" TargetMode="External"/><Relationship Id="rId11" Type="http://schemas.openxmlformats.org/officeDocument/2006/relationships/hyperlink" Target="https://login.consultant.ru/link/?req=doc&amp;base=LAW&amp;n=287385&amp;dst=100011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6721&amp;dst=10043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87385&amp;dst=10000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896</Words>
  <Characters>5108</Characters>
  <Application>Microsoft Office Word</Application>
  <DocSecurity>0</DocSecurity>
  <Lines>42</Lines>
  <Paragraphs>11</Paragraphs>
  <ScaleCrop>false</ScaleCrop>
  <Company>КонсультантПлюс Версия 4025.00.30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14.06.2013 N 462
(ред. от 14.12.2017)
"Об утверждении Порядка проведения самообследования образовательной организацией"
(Зарегистрировано в Минюсте России 27.06.2013 N 28908)</dc:title>
  <cp:lastModifiedBy>Надежда Кан-ооловна</cp:lastModifiedBy>
  <cp:revision>3</cp:revision>
  <dcterms:created xsi:type="dcterms:W3CDTF">2025-11-22T07:28:00Z</dcterms:created>
  <dcterms:modified xsi:type="dcterms:W3CDTF">2025-11-22T07:30:00Z</dcterms:modified>
</cp:coreProperties>
</file>