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128F" w:rsidRDefault="00A47A6E" w:rsidP="00A47A6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47A6E">
        <w:rPr>
          <w:rFonts w:ascii="Times New Roman" w:hAnsi="Times New Roman" w:cs="Times New Roman"/>
          <w:b/>
          <w:sz w:val="24"/>
          <w:szCs w:val="24"/>
        </w:rPr>
        <w:t>ЧАСТО ЗАДАВАЕМЫЕ ВОПРОСЫ</w:t>
      </w:r>
      <w:r w:rsidR="00261AA7">
        <w:rPr>
          <w:rFonts w:ascii="Times New Roman" w:hAnsi="Times New Roman" w:cs="Times New Roman"/>
          <w:b/>
          <w:sz w:val="24"/>
          <w:szCs w:val="24"/>
        </w:rPr>
        <w:t>, КАСАЮЩИЕСЯ АККРЕДИТАЦИОННОГО МОНИТОРИНГА,</w:t>
      </w:r>
      <w:r w:rsidRPr="00A47A6E">
        <w:rPr>
          <w:rFonts w:ascii="Times New Roman" w:hAnsi="Times New Roman" w:cs="Times New Roman"/>
          <w:b/>
          <w:sz w:val="24"/>
          <w:szCs w:val="24"/>
        </w:rPr>
        <w:t xml:space="preserve"> И ОТВЕТЫ НА НИХ</w:t>
      </w:r>
    </w:p>
    <w:p w:rsidR="00A47A6E" w:rsidRPr="00A47A6E" w:rsidRDefault="00A47A6E" w:rsidP="00A47A6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861"/>
        <w:gridCol w:w="7376"/>
        <w:gridCol w:w="7377"/>
      </w:tblGrid>
      <w:tr w:rsidR="00D641AF" w:rsidTr="00D5135E">
        <w:tc>
          <w:tcPr>
            <w:tcW w:w="861" w:type="dxa"/>
          </w:tcPr>
          <w:p w:rsidR="00D641AF" w:rsidRPr="00D641AF" w:rsidRDefault="00D641AF" w:rsidP="00CF38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641AF"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7376" w:type="dxa"/>
          </w:tcPr>
          <w:p w:rsidR="00D641AF" w:rsidRPr="00D641AF" w:rsidRDefault="00D641AF" w:rsidP="00CF38D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641AF">
              <w:rPr>
                <w:rFonts w:ascii="Times New Roman" w:hAnsi="Times New Roman" w:cs="Times New Roman"/>
                <w:b/>
                <w:sz w:val="24"/>
                <w:szCs w:val="24"/>
              </w:rPr>
              <w:t>Вопрос</w:t>
            </w:r>
          </w:p>
        </w:tc>
        <w:tc>
          <w:tcPr>
            <w:tcW w:w="7377" w:type="dxa"/>
          </w:tcPr>
          <w:p w:rsidR="00D641AF" w:rsidRPr="00D641AF" w:rsidRDefault="00D641AF" w:rsidP="00CF38D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641AF">
              <w:rPr>
                <w:rFonts w:ascii="Times New Roman" w:hAnsi="Times New Roman" w:cs="Times New Roman"/>
                <w:b/>
                <w:sz w:val="24"/>
                <w:szCs w:val="24"/>
              </w:rPr>
              <w:t>Ответ</w:t>
            </w:r>
          </w:p>
        </w:tc>
      </w:tr>
      <w:tr w:rsidR="00CF38D9" w:rsidRPr="00CF38D9" w:rsidTr="00D5135E">
        <w:tc>
          <w:tcPr>
            <w:tcW w:w="861" w:type="dxa"/>
          </w:tcPr>
          <w:p w:rsidR="00253D6E" w:rsidRPr="00CF38D9" w:rsidRDefault="00CF38D9" w:rsidP="00CF38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38D9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7376" w:type="dxa"/>
          </w:tcPr>
          <w:p w:rsidR="00253D6E" w:rsidRPr="00CF38D9" w:rsidRDefault="00253D6E" w:rsidP="00BC363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38D9">
              <w:rPr>
                <w:rFonts w:ascii="Times New Roman" w:hAnsi="Times New Roman" w:cs="Times New Roman"/>
                <w:sz w:val="24"/>
                <w:szCs w:val="24"/>
              </w:rPr>
              <w:t xml:space="preserve">С каким </w:t>
            </w:r>
            <w:r w:rsidR="00CF38D9" w:rsidRPr="00CF38D9">
              <w:rPr>
                <w:rFonts w:ascii="Times New Roman" w:hAnsi="Times New Roman" w:cs="Times New Roman"/>
                <w:sz w:val="24"/>
                <w:szCs w:val="24"/>
              </w:rPr>
              <w:t>из региональных</w:t>
            </w:r>
            <w:r w:rsidRPr="00CF38D9">
              <w:rPr>
                <w:rFonts w:ascii="Times New Roman" w:hAnsi="Times New Roman" w:cs="Times New Roman"/>
                <w:sz w:val="24"/>
                <w:szCs w:val="24"/>
              </w:rPr>
              <w:t xml:space="preserve"> координаторо</w:t>
            </w:r>
            <w:r w:rsidR="00CF38D9" w:rsidRPr="00CF38D9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CF38D9">
              <w:rPr>
                <w:rFonts w:ascii="Times New Roman" w:hAnsi="Times New Roman" w:cs="Times New Roman"/>
                <w:sz w:val="24"/>
                <w:szCs w:val="24"/>
              </w:rPr>
              <w:t xml:space="preserve"> необходимо осуществлять взаимодействие </w:t>
            </w:r>
            <w:r w:rsidRPr="00CF38D9">
              <w:rPr>
                <w:rFonts w:ascii="Times New Roman" w:hAnsi="Times New Roman" w:cs="Times New Roman"/>
                <w:b/>
                <w:sz w:val="24"/>
                <w:szCs w:val="24"/>
              </w:rPr>
              <w:t>филиалу образовательной организации</w:t>
            </w:r>
            <w:r w:rsidRPr="00CF38D9">
              <w:rPr>
                <w:rFonts w:ascii="Times New Roman" w:hAnsi="Times New Roman" w:cs="Times New Roman"/>
                <w:sz w:val="24"/>
                <w:szCs w:val="24"/>
              </w:rPr>
              <w:t xml:space="preserve"> в случае, если филиал расположен в </w:t>
            </w:r>
            <w:r w:rsidR="00BC3631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CF38D9">
              <w:rPr>
                <w:rFonts w:ascii="Times New Roman" w:hAnsi="Times New Roman" w:cs="Times New Roman"/>
                <w:sz w:val="24"/>
                <w:szCs w:val="24"/>
              </w:rPr>
              <w:t xml:space="preserve">убъекте Российской Федерации, отличающимся от </w:t>
            </w:r>
            <w:r w:rsidR="00BC3631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CF38D9" w:rsidRPr="00CF38D9">
              <w:rPr>
                <w:rFonts w:ascii="Times New Roman" w:hAnsi="Times New Roman" w:cs="Times New Roman"/>
                <w:sz w:val="24"/>
                <w:szCs w:val="24"/>
              </w:rPr>
              <w:t>убъекта Российской Федерации, в котором расположена «головная» образовательная организация (например, «головная» организация расположена в Москве, а её филиал – в Барнауле)?</w:t>
            </w:r>
          </w:p>
        </w:tc>
        <w:tc>
          <w:tcPr>
            <w:tcW w:w="7377" w:type="dxa"/>
          </w:tcPr>
          <w:p w:rsidR="00253D6E" w:rsidRPr="00EB1758" w:rsidRDefault="00CF38D9" w:rsidP="00BC363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1758">
              <w:rPr>
                <w:rFonts w:ascii="Times New Roman" w:hAnsi="Times New Roman" w:cs="Times New Roman"/>
                <w:sz w:val="24"/>
                <w:szCs w:val="24"/>
              </w:rPr>
              <w:t xml:space="preserve">Филиалу образовательной организации необходимо осуществлять взаимодействие с региональным координатором в части </w:t>
            </w:r>
            <w:r w:rsidRPr="00EB1758">
              <w:rPr>
                <w:rFonts w:ascii="Times New Roman" w:hAnsi="Times New Roman" w:cs="Times New Roman"/>
                <w:b/>
                <w:sz w:val="24"/>
                <w:szCs w:val="24"/>
              </w:rPr>
              <w:t>обеспечения консультационной поддержки по организационным вопросам</w:t>
            </w:r>
            <w:r w:rsidRPr="00EB1758">
              <w:rPr>
                <w:rFonts w:ascii="Times New Roman" w:hAnsi="Times New Roman" w:cs="Times New Roman"/>
                <w:sz w:val="24"/>
                <w:szCs w:val="24"/>
              </w:rPr>
              <w:t xml:space="preserve">, который определен для </w:t>
            </w:r>
            <w:r w:rsidR="00BC3631" w:rsidRPr="00EB1758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EB1758">
              <w:rPr>
                <w:rFonts w:ascii="Times New Roman" w:hAnsi="Times New Roman" w:cs="Times New Roman"/>
                <w:sz w:val="24"/>
                <w:szCs w:val="24"/>
              </w:rPr>
              <w:t>убъекта Российской Федерации, в котором расположен филиал</w:t>
            </w:r>
            <w:r w:rsidR="00EA3218">
              <w:rPr>
                <w:rFonts w:ascii="Times New Roman" w:hAnsi="Times New Roman" w:cs="Times New Roman"/>
                <w:sz w:val="24"/>
                <w:szCs w:val="24"/>
              </w:rPr>
              <w:t xml:space="preserve"> (если филиал в Барнауле – к региональному координатору от Алтайского края)</w:t>
            </w:r>
            <w:r w:rsidRPr="00EB175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131B74" w:rsidRPr="00EB1758" w:rsidRDefault="00131B74" w:rsidP="00BC363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1758">
              <w:rPr>
                <w:rFonts w:ascii="Times New Roman" w:hAnsi="Times New Roman" w:cs="Times New Roman"/>
                <w:sz w:val="24"/>
                <w:szCs w:val="24"/>
              </w:rPr>
              <w:t>Обращаем внимание, если филиал образовательной организации реализует программы общего образования и/или среднего профессионального образования, такая организация по всем вопросам обращается к региональным координаторам.</w:t>
            </w:r>
          </w:p>
          <w:p w:rsidR="00131B74" w:rsidRPr="00EB1758" w:rsidRDefault="00131B74" w:rsidP="00BC363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1758">
              <w:rPr>
                <w:rFonts w:ascii="Times New Roman" w:hAnsi="Times New Roman" w:cs="Times New Roman"/>
                <w:sz w:val="24"/>
                <w:szCs w:val="24"/>
              </w:rPr>
              <w:t>Если образовательная организация реализует программы высшего образования – содержательные вопросы направляются в адрес Федеральной службы по надзору в сфере образования и науки.</w:t>
            </w:r>
          </w:p>
        </w:tc>
      </w:tr>
      <w:tr w:rsidR="00C85F8C" w:rsidRPr="00C85F8C" w:rsidTr="00D5135E">
        <w:tc>
          <w:tcPr>
            <w:tcW w:w="861" w:type="dxa"/>
          </w:tcPr>
          <w:p w:rsidR="006F50AC" w:rsidRPr="00C85F8C" w:rsidRDefault="00C85F8C" w:rsidP="00CF38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5F8C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7376" w:type="dxa"/>
          </w:tcPr>
          <w:p w:rsidR="006F50AC" w:rsidRPr="00C85F8C" w:rsidRDefault="006F50AC" w:rsidP="00EA321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5F8C">
              <w:rPr>
                <w:rFonts w:ascii="Times New Roman" w:hAnsi="Times New Roman" w:cs="Times New Roman"/>
                <w:sz w:val="24"/>
                <w:szCs w:val="24"/>
              </w:rPr>
              <w:t xml:space="preserve">Каким образом происходит передача логинов и паролей </w:t>
            </w:r>
            <w:r w:rsidR="009F2938" w:rsidRPr="00C85F8C">
              <w:rPr>
                <w:rFonts w:ascii="Times New Roman" w:hAnsi="Times New Roman" w:cs="Times New Roman"/>
                <w:b/>
                <w:sz w:val="24"/>
                <w:szCs w:val="24"/>
              </w:rPr>
              <w:t>филиалам образовательных организаций</w:t>
            </w:r>
            <w:r w:rsidR="00131B7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C85F8C">
              <w:rPr>
                <w:rFonts w:ascii="Times New Roman" w:hAnsi="Times New Roman" w:cs="Times New Roman"/>
                <w:sz w:val="24"/>
                <w:szCs w:val="24"/>
              </w:rPr>
              <w:t xml:space="preserve">для </w:t>
            </w:r>
            <w:r w:rsidR="009F2938" w:rsidRPr="00C85F8C"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обеспечения </w:t>
            </w:r>
            <w:r w:rsidRPr="00C85F8C">
              <w:rPr>
                <w:rFonts w:ascii="Times New Roman" w:hAnsi="Times New Roman" w:cs="Times New Roman"/>
                <w:sz w:val="24"/>
                <w:szCs w:val="24"/>
              </w:rPr>
              <w:t>доступа к Информационной систем</w:t>
            </w:r>
            <w:r w:rsidR="009F2938" w:rsidRPr="00C85F8C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C85F8C">
              <w:rPr>
                <w:rFonts w:ascii="Times New Roman" w:hAnsi="Times New Roman" w:cs="Times New Roman"/>
                <w:sz w:val="24"/>
                <w:szCs w:val="24"/>
              </w:rPr>
              <w:t xml:space="preserve"> государственной аккредитации Рособрнадзора</w:t>
            </w:r>
            <w:r w:rsidR="009F2938" w:rsidRPr="00C85F8C">
              <w:rPr>
                <w:rFonts w:ascii="Times New Roman" w:hAnsi="Times New Roman" w:cs="Times New Roman"/>
                <w:sz w:val="24"/>
                <w:szCs w:val="24"/>
              </w:rPr>
              <w:t xml:space="preserve"> (далее – ИС ГА)</w:t>
            </w:r>
            <w:r w:rsidRPr="00C85F8C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</w:tc>
        <w:tc>
          <w:tcPr>
            <w:tcW w:w="7377" w:type="dxa"/>
          </w:tcPr>
          <w:p w:rsidR="006F50AC" w:rsidRPr="00EB1758" w:rsidRDefault="009F2938" w:rsidP="00CF38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1758">
              <w:rPr>
                <w:rFonts w:ascii="Times New Roman" w:hAnsi="Times New Roman" w:cs="Times New Roman"/>
                <w:sz w:val="24"/>
                <w:szCs w:val="24"/>
              </w:rPr>
              <w:t>Логины и пароли для доступа филиалов образовательных организаций</w:t>
            </w:r>
            <w:r w:rsidR="00B1230B" w:rsidRPr="00EB1758">
              <w:rPr>
                <w:rFonts w:ascii="Times New Roman" w:hAnsi="Times New Roman" w:cs="Times New Roman"/>
                <w:sz w:val="24"/>
                <w:szCs w:val="24"/>
              </w:rPr>
              <w:t>, реализующих программы высшего образования</w:t>
            </w:r>
            <w:r w:rsidRPr="00EB1758">
              <w:rPr>
                <w:rFonts w:ascii="Times New Roman" w:hAnsi="Times New Roman" w:cs="Times New Roman"/>
                <w:sz w:val="24"/>
                <w:szCs w:val="24"/>
              </w:rPr>
              <w:t xml:space="preserve"> к ИС ГА будут направлены соответствующим «головным» образовательным организациям</w:t>
            </w:r>
            <w:r w:rsidR="00603AE4" w:rsidRPr="00EB1758">
              <w:rPr>
                <w:rFonts w:ascii="Times New Roman" w:hAnsi="Times New Roman" w:cs="Times New Roman"/>
                <w:sz w:val="24"/>
                <w:szCs w:val="24"/>
              </w:rPr>
              <w:t>, а также и их филиалам</w:t>
            </w:r>
            <w:r w:rsidRPr="00EB175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9F2938" w:rsidRPr="00EB1758" w:rsidRDefault="00C85F8C" w:rsidP="00BC363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1758">
              <w:rPr>
                <w:rFonts w:ascii="Times New Roman" w:hAnsi="Times New Roman" w:cs="Times New Roman"/>
                <w:sz w:val="24"/>
                <w:szCs w:val="24"/>
              </w:rPr>
              <w:t>При этом</w:t>
            </w:r>
            <w:proofErr w:type="gramStart"/>
            <w:r w:rsidRPr="00EB175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proofErr w:type="gramEnd"/>
            <w:r w:rsidRPr="00EB1758">
              <w:rPr>
                <w:rFonts w:ascii="Times New Roman" w:hAnsi="Times New Roman" w:cs="Times New Roman"/>
                <w:sz w:val="24"/>
                <w:szCs w:val="24"/>
              </w:rPr>
              <w:t xml:space="preserve"> и</w:t>
            </w:r>
            <w:r w:rsidR="009F2938" w:rsidRPr="00EB1758">
              <w:rPr>
                <w:rFonts w:ascii="Times New Roman" w:hAnsi="Times New Roman" w:cs="Times New Roman"/>
                <w:sz w:val="24"/>
                <w:szCs w:val="24"/>
              </w:rPr>
              <w:t>нформацией о получении логинов и паролей «головной» образовательной организацией, в том числе и для своих филиалов, будет обладать региональный координатор</w:t>
            </w:r>
            <w:r w:rsidRPr="00EB175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C3631" w:rsidRPr="00EB1758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EB1758">
              <w:rPr>
                <w:rFonts w:ascii="Times New Roman" w:hAnsi="Times New Roman" w:cs="Times New Roman"/>
                <w:sz w:val="24"/>
                <w:szCs w:val="24"/>
              </w:rPr>
              <w:t>убъекта Российской Федерации</w:t>
            </w:r>
            <w:r w:rsidR="009F2938" w:rsidRPr="00EB175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EB175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131B74" w:rsidRPr="00EB1758" w:rsidRDefault="00B1230B" w:rsidP="00B1230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1758">
              <w:rPr>
                <w:rFonts w:ascii="Times New Roman" w:hAnsi="Times New Roman" w:cs="Times New Roman"/>
                <w:sz w:val="24"/>
                <w:szCs w:val="24"/>
              </w:rPr>
              <w:t>Логины и пароли для доступа филиалов образовательных организаций, реализующих программы общего и среднего профессионального образования к ИС ГА будут направлены соответствующим региональным координаторам субъекта Российской Федерации</w:t>
            </w:r>
            <w:r w:rsidR="00EA321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EB1758">
              <w:rPr>
                <w:rFonts w:ascii="Times New Roman" w:hAnsi="Times New Roman" w:cs="Times New Roman"/>
                <w:sz w:val="24"/>
                <w:szCs w:val="24"/>
              </w:rPr>
              <w:t xml:space="preserve"> в котором находится филиал.</w:t>
            </w:r>
          </w:p>
        </w:tc>
      </w:tr>
      <w:tr w:rsidR="00041047" w:rsidRPr="00C85F8C" w:rsidTr="00D5135E">
        <w:tc>
          <w:tcPr>
            <w:tcW w:w="861" w:type="dxa"/>
          </w:tcPr>
          <w:p w:rsidR="00041047" w:rsidRPr="00C85F8C" w:rsidRDefault="00A974A8" w:rsidP="00CF38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7376" w:type="dxa"/>
          </w:tcPr>
          <w:p w:rsidR="00041047" w:rsidRPr="00C85F8C" w:rsidRDefault="00041047" w:rsidP="009F293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Филиалу образовательной организации будет обеспечен самостоятельный доступ в ИС ГА (свой личный кабинет), либо ввод информации по филиалу обеспечивается посредством личного кабинета «головной» образовательной организации?</w:t>
            </w:r>
          </w:p>
        </w:tc>
        <w:tc>
          <w:tcPr>
            <w:tcW w:w="7377" w:type="dxa"/>
          </w:tcPr>
          <w:p w:rsidR="00041047" w:rsidRPr="00C85F8C" w:rsidRDefault="00041047" w:rsidP="00F34DE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Будет обеспечен самостоятельный доступ в ИС ГА каждому филиалу образовательной организации</w:t>
            </w:r>
            <w:r w:rsidR="00F34DEA">
              <w:rPr>
                <w:rFonts w:ascii="Times New Roman" w:hAnsi="Times New Roman" w:cs="Times New Roman"/>
                <w:sz w:val="24"/>
                <w:szCs w:val="24"/>
              </w:rPr>
              <w:t>. При этом, «головная» организация будет иметь доступ в личный кабинет своих филиалов, в том числе, в целях обеспечения контроля заполнения информации.</w:t>
            </w:r>
          </w:p>
        </w:tc>
      </w:tr>
      <w:tr w:rsidR="00F34DEA" w:rsidRPr="00C85F8C" w:rsidTr="00D5135E">
        <w:tc>
          <w:tcPr>
            <w:tcW w:w="861" w:type="dxa"/>
          </w:tcPr>
          <w:p w:rsidR="00F34DEA" w:rsidRDefault="00A974A8" w:rsidP="00F34DE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7376" w:type="dxa"/>
          </w:tcPr>
          <w:p w:rsidR="00F34DEA" w:rsidRDefault="00F34DEA" w:rsidP="00F34DE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Какое должностное лицо обязано подписать отчет аккредитационного мониторинга основной образовательной программы, реализуемой филиалом образовательной организации: руководитель «головной» организации или директор филиала?</w:t>
            </w:r>
          </w:p>
        </w:tc>
        <w:tc>
          <w:tcPr>
            <w:tcW w:w="7377" w:type="dxa"/>
          </w:tcPr>
          <w:p w:rsidR="00F34DEA" w:rsidRDefault="00F34DEA" w:rsidP="00F34DE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 усмотрение образовательной организации. Допускаются оба варианта.</w:t>
            </w:r>
          </w:p>
        </w:tc>
      </w:tr>
      <w:tr w:rsidR="00BC3631" w:rsidRPr="00BC3631" w:rsidTr="00D5135E">
        <w:tc>
          <w:tcPr>
            <w:tcW w:w="861" w:type="dxa"/>
          </w:tcPr>
          <w:p w:rsidR="00E26CBC" w:rsidRPr="00BC3631" w:rsidRDefault="00A974A8" w:rsidP="00CF38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5.</w:t>
            </w:r>
          </w:p>
        </w:tc>
        <w:tc>
          <w:tcPr>
            <w:tcW w:w="7376" w:type="dxa"/>
          </w:tcPr>
          <w:p w:rsidR="00E26CBC" w:rsidRPr="00BC3631" w:rsidRDefault="00E26CBC" w:rsidP="00BC363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3631">
              <w:rPr>
                <w:rFonts w:ascii="Times New Roman" w:hAnsi="Times New Roman" w:cs="Times New Roman"/>
                <w:sz w:val="24"/>
                <w:szCs w:val="24"/>
              </w:rPr>
              <w:t>Будет ли отличаться период внесения сведений в ИС ГА в рамках этапа сбора информации по показателям аккредитационного мониторинга</w:t>
            </w:r>
            <w:r w:rsidR="00BC3631" w:rsidRPr="00BC363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C3631">
              <w:rPr>
                <w:rFonts w:ascii="Times New Roman" w:hAnsi="Times New Roman" w:cs="Times New Roman"/>
                <w:sz w:val="24"/>
                <w:szCs w:val="24"/>
              </w:rPr>
              <w:t xml:space="preserve">для «головной» образовательной организации и её филиалов в случае, если филиалы расположены в иных </w:t>
            </w:r>
            <w:r w:rsidR="00BC3631" w:rsidRPr="00BC3631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BC3631">
              <w:rPr>
                <w:rFonts w:ascii="Times New Roman" w:hAnsi="Times New Roman" w:cs="Times New Roman"/>
                <w:sz w:val="24"/>
                <w:szCs w:val="24"/>
              </w:rPr>
              <w:t>убъектах Российской Федерации?</w:t>
            </w:r>
          </w:p>
        </w:tc>
        <w:tc>
          <w:tcPr>
            <w:tcW w:w="7377" w:type="dxa"/>
          </w:tcPr>
          <w:p w:rsidR="00E26CBC" w:rsidRPr="00BC3631" w:rsidRDefault="00BC3631" w:rsidP="00CF38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3631">
              <w:rPr>
                <w:rFonts w:ascii="Times New Roman" w:hAnsi="Times New Roman" w:cs="Times New Roman"/>
                <w:sz w:val="24"/>
                <w:szCs w:val="24"/>
              </w:rPr>
              <w:t>Расписанием внесения данных в ИС ГА установлены периоды для каждого субъекта Российской Федерации.</w:t>
            </w:r>
          </w:p>
          <w:p w:rsidR="00BC3631" w:rsidRPr="00BC3631" w:rsidRDefault="00BC3631" w:rsidP="00CF38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3631" w:rsidRPr="00BC3631" w:rsidRDefault="00BC3631" w:rsidP="00CF38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3631">
              <w:rPr>
                <w:rFonts w:ascii="Times New Roman" w:hAnsi="Times New Roman" w:cs="Times New Roman"/>
                <w:sz w:val="24"/>
                <w:szCs w:val="24"/>
              </w:rPr>
              <w:t>Доступ к расписанию обеспечен по ссылке:</w:t>
            </w:r>
          </w:p>
          <w:p w:rsidR="00BC3631" w:rsidRPr="00BC3631" w:rsidRDefault="00EA3218" w:rsidP="00CF38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6" w:history="1">
              <w:r w:rsidR="00BC3631" w:rsidRPr="00BC3631">
                <w:rPr>
                  <w:rStyle w:val="a6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https://www.nica.ru/Media/Default/Documents/аккредитационный%20мониторинг/06-284_compressed.pdf</w:t>
              </w:r>
            </w:hyperlink>
          </w:p>
          <w:p w:rsidR="00BC3631" w:rsidRPr="00BC3631" w:rsidRDefault="00BC3631" w:rsidP="00CF38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3631" w:rsidRPr="00BC3631" w:rsidRDefault="00BC3631" w:rsidP="00BC363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3631">
              <w:rPr>
                <w:rFonts w:ascii="Times New Roman" w:hAnsi="Times New Roman" w:cs="Times New Roman"/>
                <w:sz w:val="24"/>
                <w:szCs w:val="24"/>
              </w:rPr>
              <w:t>Таким образом, каждый филиал образовательной организации осуществляет внесение данных в ИС ГА в соответствии с периодом, установленным для субъекта Российской Федерации, в котором расположен филиал, вне зависимости от расположения «головной» образовательной организации.</w:t>
            </w:r>
          </w:p>
        </w:tc>
      </w:tr>
      <w:tr w:rsidR="00C357C7" w:rsidRPr="00BC3631" w:rsidTr="00D5135E">
        <w:tc>
          <w:tcPr>
            <w:tcW w:w="861" w:type="dxa"/>
          </w:tcPr>
          <w:p w:rsidR="00C357C7" w:rsidRPr="00BC3631" w:rsidRDefault="00A974A8" w:rsidP="00CF38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7376" w:type="dxa"/>
          </w:tcPr>
          <w:p w:rsidR="00C357C7" w:rsidRPr="00BC3631" w:rsidRDefault="00C357C7" w:rsidP="00BC363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Какие образовательные организации НЕ ПОДЛЕЖАТ аккредитационному мониторингу?</w:t>
            </w:r>
          </w:p>
        </w:tc>
        <w:tc>
          <w:tcPr>
            <w:tcW w:w="7377" w:type="dxa"/>
          </w:tcPr>
          <w:p w:rsidR="00C357C7" w:rsidRDefault="00C357C7" w:rsidP="00CF38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соответствии с п. 2 приказа Рособрнадзора, Минпросвещения России, Минобрнауки России от 24.04.2023 № 660 / 306 / 448, аккредитационному мониторингу не подлежат следующие образовательные организации:</w:t>
            </w:r>
          </w:p>
          <w:p w:rsidR="00C357C7" w:rsidRDefault="00C357C7" w:rsidP="00CF38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 Специализированные структурные образовательные подразделения (школы) при дипломатических представительствах или консульских учреждениях РФ, а также при представительствах РФ при международной (межгосударственной, межправительственной) организации.</w:t>
            </w:r>
          </w:p>
          <w:p w:rsidR="00C357C7" w:rsidRDefault="00C357C7" w:rsidP="00CF38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r w:rsidR="00620DE0">
              <w:rPr>
                <w:rFonts w:ascii="Times New Roman" w:hAnsi="Times New Roman" w:cs="Times New Roman"/>
                <w:sz w:val="24"/>
                <w:szCs w:val="24"/>
              </w:rPr>
              <w:t>Образовательные организации, учредителями которых являются:</w:t>
            </w:r>
          </w:p>
          <w:p w:rsidR="00620DE0" w:rsidRDefault="00620DE0" w:rsidP="00CF38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Генеральная прокуратура Российской Федерации</w:t>
            </w:r>
          </w:p>
          <w:p w:rsidR="00620DE0" w:rsidRDefault="00620DE0" w:rsidP="00CF38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Следственный комитет Российской Федерации</w:t>
            </w:r>
          </w:p>
          <w:p w:rsidR="00620DE0" w:rsidRDefault="00620DE0" w:rsidP="00CF38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Служба внешней разведки Российской Федерации</w:t>
            </w:r>
          </w:p>
          <w:p w:rsidR="00620DE0" w:rsidRDefault="00620DE0" w:rsidP="00CF38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Федеральная служба безопасности Российской Федерации</w:t>
            </w:r>
          </w:p>
          <w:p w:rsidR="00620DE0" w:rsidRDefault="00620DE0" w:rsidP="00CF38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620DE0">
              <w:rPr>
                <w:rFonts w:ascii="Times New Roman" w:hAnsi="Times New Roman" w:cs="Times New Roman"/>
                <w:sz w:val="24"/>
                <w:szCs w:val="24"/>
              </w:rPr>
              <w:t>Министерство Российской Федерации по делам гражданской обороны, чрезвычайным ситуациям и ликвидации последствий стихийных бедствий</w:t>
            </w:r>
          </w:p>
          <w:p w:rsidR="00620DE0" w:rsidRDefault="00620DE0" w:rsidP="00CF38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Министерство обороны Российской Федерации</w:t>
            </w:r>
          </w:p>
          <w:p w:rsidR="00620DE0" w:rsidRDefault="00620DE0" w:rsidP="00CF38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Министерство внутренних дел Российской Федерации</w:t>
            </w:r>
          </w:p>
          <w:p w:rsidR="00620DE0" w:rsidRDefault="00620DE0" w:rsidP="00CF38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Федеральная служба исполнения наказаний Российской Федерации</w:t>
            </w:r>
          </w:p>
          <w:p w:rsidR="00620DE0" w:rsidRDefault="00620DE0" w:rsidP="00CF38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Федеральная служба охраны Российской Федерации</w:t>
            </w:r>
          </w:p>
          <w:p w:rsidR="00620DE0" w:rsidRDefault="00620DE0" w:rsidP="00CF38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Федеральная служба войск национальной гвардии Российской Федерации</w:t>
            </w:r>
          </w:p>
          <w:p w:rsidR="00620DE0" w:rsidRDefault="00620DE0" w:rsidP="00CF38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Федеральные органы исполнительной власти, осуществляющие функции </w:t>
            </w:r>
            <w:r w:rsidRPr="00620DE0">
              <w:rPr>
                <w:rFonts w:ascii="Times New Roman" w:hAnsi="Times New Roman" w:cs="Times New Roman"/>
                <w:sz w:val="24"/>
                <w:szCs w:val="24"/>
              </w:rPr>
              <w:t xml:space="preserve">по выработке и реализации государственной политики и </w:t>
            </w:r>
            <w:r w:rsidRPr="00620DE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нормативно-правовому регулированию в сфере мобилизационной подготовки и мобилизации в Российской Федерации</w:t>
            </w:r>
          </w:p>
          <w:p w:rsidR="00603AE4" w:rsidRPr="00BC3631" w:rsidRDefault="00603AE4" w:rsidP="00CF38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8414A" w:rsidTr="00D5135E">
        <w:tc>
          <w:tcPr>
            <w:tcW w:w="861" w:type="dxa"/>
          </w:tcPr>
          <w:p w:rsidR="00A8414A" w:rsidRDefault="00A974A8" w:rsidP="00CF38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7.</w:t>
            </w:r>
          </w:p>
        </w:tc>
        <w:tc>
          <w:tcPr>
            <w:tcW w:w="7376" w:type="dxa"/>
          </w:tcPr>
          <w:p w:rsidR="00A8414A" w:rsidRDefault="001E215D" w:rsidP="00CF38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основным образовательным программам каких уровней образования региональный координатор субъекта Российской Федерации осуществляет консультативную поддержку?</w:t>
            </w:r>
          </w:p>
        </w:tc>
        <w:tc>
          <w:tcPr>
            <w:tcW w:w="7377" w:type="dxa"/>
          </w:tcPr>
          <w:p w:rsidR="00A8414A" w:rsidRDefault="001E215D" w:rsidP="00CF38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Региональный координатор оказывает консультативную поддержку по основным образовательным программам общего (школа) и среднего профессионального образования (СПО).</w:t>
            </w:r>
          </w:p>
        </w:tc>
      </w:tr>
      <w:tr w:rsidR="0010428D" w:rsidTr="00D5135E">
        <w:tc>
          <w:tcPr>
            <w:tcW w:w="861" w:type="dxa"/>
          </w:tcPr>
          <w:p w:rsidR="0010428D" w:rsidRDefault="00A974A8" w:rsidP="00CF38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7376" w:type="dxa"/>
          </w:tcPr>
          <w:p w:rsidR="0010428D" w:rsidRDefault="009F16CD" w:rsidP="009F16C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Кем осуществляется контроль за </w:t>
            </w:r>
            <w:r w:rsidRPr="00BC3631">
              <w:rPr>
                <w:rFonts w:ascii="Times New Roman" w:hAnsi="Times New Roman" w:cs="Times New Roman"/>
                <w:sz w:val="24"/>
                <w:szCs w:val="24"/>
              </w:rPr>
              <w:t>внесени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ем </w:t>
            </w:r>
            <w:r w:rsidRPr="00BC3631">
              <w:rPr>
                <w:rFonts w:ascii="Times New Roman" w:hAnsi="Times New Roman" w:cs="Times New Roman"/>
                <w:sz w:val="24"/>
                <w:szCs w:val="24"/>
              </w:rPr>
              <w:t>данных в ИС ГА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образовательными организациями?</w:t>
            </w:r>
          </w:p>
        </w:tc>
        <w:tc>
          <w:tcPr>
            <w:tcW w:w="7377" w:type="dxa"/>
          </w:tcPr>
          <w:p w:rsidR="0010428D" w:rsidRDefault="009F16CD" w:rsidP="00C573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Контроль за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внесением данных в ИС ГА образовательными организациями </w:t>
            </w:r>
            <w:r w:rsidR="00603AE4">
              <w:rPr>
                <w:rFonts w:ascii="Times New Roman" w:hAnsi="Times New Roman" w:cs="Times New Roman"/>
                <w:sz w:val="24"/>
                <w:szCs w:val="24"/>
              </w:rPr>
              <w:t xml:space="preserve">высшего образования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осуществляет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Рособрнадзор</w:t>
            </w:r>
            <w:proofErr w:type="spellEnd"/>
            <w:r w:rsidR="00603AE4">
              <w:rPr>
                <w:rFonts w:ascii="Times New Roman" w:hAnsi="Times New Roman" w:cs="Times New Roman"/>
                <w:sz w:val="24"/>
                <w:szCs w:val="24"/>
              </w:rPr>
              <w:t xml:space="preserve">, а за </w:t>
            </w:r>
            <w:r w:rsidR="00C573EC">
              <w:rPr>
                <w:rFonts w:ascii="Times New Roman" w:hAnsi="Times New Roman" w:cs="Times New Roman"/>
                <w:sz w:val="24"/>
                <w:szCs w:val="24"/>
              </w:rPr>
              <w:t xml:space="preserve">общеобразовательными организациями и организациями среднего профессионального образования - </w:t>
            </w:r>
            <w:r w:rsidR="00603AE4">
              <w:rPr>
                <w:rFonts w:ascii="Times New Roman" w:hAnsi="Times New Roman" w:cs="Times New Roman"/>
                <w:sz w:val="24"/>
                <w:szCs w:val="24"/>
              </w:rPr>
              <w:t>региональные координаторы, по месту нахождения организации или филиала</w:t>
            </w:r>
          </w:p>
        </w:tc>
      </w:tr>
      <w:tr w:rsidR="006A0387" w:rsidTr="00D5135E">
        <w:tc>
          <w:tcPr>
            <w:tcW w:w="861" w:type="dxa"/>
          </w:tcPr>
          <w:p w:rsidR="006A0387" w:rsidRDefault="00EB1758" w:rsidP="00EB17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7376" w:type="dxa"/>
          </w:tcPr>
          <w:p w:rsidR="006A0387" w:rsidRDefault="006A0387" w:rsidP="006A03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Доступом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 какой информации будет обладать региональный координатор, посредством своего личного кабинета?</w:t>
            </w:r>
          </w:p>
        </w:tc>
        <w:tc>
          <w:tcPr>
            <w:tcW w:w="7377" w:type="dxa"/>
          </w:tcPr>
          <w:p w:rsidR="006A0387" w:rsidRDefault="006A0387" w:rsidP="006A03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Региональный координатор, посредством личного кабинета, будет обладать широким спектром информации, касающейся прохождения аккредитационного мониторинга: </w:t>
            </w:r>
            <w:r w:rsidRPr="006A0387">
              <w:rPr>
                <w:rFonts w:ascii="Times New Roman" w:hAnsi="Times New Roman" w:cs="Times New Roman"/>
                <w:sz w:val="24"/>
                <w:szCs w:val="24"/>
              </w:rPr>
              <w:t>статус прохождения, значени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6A0387">
              <w:rPr>
                <w:rFonts w:ascii="Times New Roman" w:hAnsi="Times New Roman" w:cs="Times New Roman"/>
                <w:sz w:val="24"/>
                <w:szCs w:val="24"/>
              </w:rPr>
              <w:t xml:space="preserve"> заполненных баллов, долю прохождения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т.д.</w:t>
            </w:r>
          </w:p>
        </w:tc>
      </w:tr>
      <w:tr w:rsidR="00127A29" w:rsidTr="00D5135E">
        <w:tc>
          <w:tcPr>
            <w:tcW w:w="861" w:type="dxa"/>
          </w:tcPr>
          <w:p w:rsidR="00127A29" w:rsidRDefault="00A974A8" w:rsidP="00EB17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EB175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376" w:type="dxa"/>
          </w:tcPr>
          <w:p w:rsidR="00127A29" w:rsidRDefault="00127A29" w:rsidP="006A03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Каким критериям должны соответствовать основные образовательные программы, подлежащие аккредитационному мониторингу?</w:t>
            </w:r>
          </w:p>
        </w:tc>
        <w:tc>
          <w:tcPr>
            <w:tcW w:w="7377" w:type="dxa"/>
          </w:tcPr>
          <w:p w:rsidR="00127A29" w:rsidRDefault="00127A29" w:rsidP="00127A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48B4">
              <w:rPr>
                <w:rFonts w:ascii="Times New Roman" w:hAnsi="Times New Roman" w:cs="Times New Roman"/>
                <w:sz w:val="24"/>
                <w:szCs w:val="24"/>
              </w:rPr>
              <w:t>Перечень образовательных программ, в отношении которых осуществляется проведение аккредитационного мониторинга системы образования в 2023 году, сформирован с учетом следующих критериев:</w:t>
            </w:r>
          </w:p>
          <w:p w:rsidR="00127A29" w:rsidRPr="006848B4" w:rsidRDefault="00127A29" w:rsidP="00127A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6848B4">
              <w:rPr>
                <w:rFonts w:ascii="Times New Roman" w:hAnsi="Times New Roman" w:cs="Times New Roman"/>
                <w:sz w:val="24"/>
                <w:szCs w:val="24"/>
              </w:rPr>
              <w:t>) Образовательные программы среднего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профессионального образования:</w:t>
            </w:r>
          </w:p>
          <w:p w:rsidR="00127A29" w:rsidRPr="006848B4" w:rsidRDefault="00127A29" w:rsidP="00127A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6848B4">
              <w:rPr>
                <w:rFonts w:ascii="Times New Roman" w:hAnsi="Times New Roman" w:cs="Times New Roman"/>
                <w:sz w:val="24"/>
                <w:szCs w:val="24"/>
              </w:rPr>
              <w:t>наличие государственной аккредитации образовательной деятельности;</w:t>
            </w:r>
          </w:p>
          <w:p w:rsidR="00127A29" w:rsidRDefault="00127A29" w:rsidP="00127A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6848B4">
              <w:rPr>
                <w:rFonts w:ascii="Times New Roman" w:hAnsi="Times New Roman" w:cs="Times New Roman"/>
                <w:sz w:val="24"/>
                <w:szCs w:val="24"/>
              </w:rPr>
              <w:t>наличие выпуска обучающихся в 2021, 2022 годах.</w:t>
            </w:r>
          </w:p>
          <w:p w:rsidR="00127A29" w:rsidRPr="000D5301" w:rsidRDefault="00127A29" w:rsidP="00127A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0D5301">
              <w:rPr>
                <w:rFonts w:ascii="Times New Roman" w:hAnsi="Times New Roman" w:cs="Times New Roman"/>
                <w:sz w:val="24"/>
                <w:szCs w:val="24"/>
              </w:rPr>
              <w:t>) Образовательные программы общего образования (начального, основного, среднего):</w:t>
            </w:r>
          </w:p>
          <w:p w:rsidR="00127A29" w:rsidRPr="000D5301" w:rsidRDefault="00127A29" w:rsidP="00127A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0D5301">
              <w:rPr>
                <w:rFonts w:ascii="Times New Roman" w:hAnsi="Times New Roman" w:cs="Times New Roman"/>
                <w:sz w:val="24"/>
                <w:szCs w:val="24"/>
              </w:rPr>
              <w:t>наличие государственной аккредитации образовательной деятельности;</w:t>
            </w:r>
          </w:p>
          <w:p w:rsidR="00127A29" w:rsidRDefault="00127A29" w:rsidP="00127A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0D5301">
              <w:rPr>
                <w:rFonts w:ascii="Times New Roman" w:hAnsi="Times New Roman" w:cs="Times New Roman"/>
                <w:sz w:val="24"/>
                <w:szCs w:val="24"/>
              </w:rPr>
              <w:t>наличие выпуска обучающихся в 2022 году.</w:t>
            </w:r>
          </w:p>
          <w:p w:rsidR="00127A29" w:rsidRDefault="00127A29" w:rsidP="00127A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7A29" w:rsidRDefault="00127A29" w:rsidP="00127A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5301">
              <w:rPr>
                <w:rFonts w:ascii="Times New Roman" w:hAnsi="Times New Roman" w:cs="Times New Roman"/>
                <w:b/>
                <w:sz w:val="24"/>
                <w:szCs w:val="24"/>
              </w:rPr>
              <w:t>Обращаем внимание, что набор 2023 года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D5301">
              <w:rPr>
                <w:rFonts w:ascii="Times New Roman" w:hAnsi="Times New Roman" w:cs="Times New Roman"/>
                <w:b/>
                <w:sz w:val="24"/>
                <w:szCs w:val="24"/>
              </w:rPr>
              <w:t>не является критерием отбора ОП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! </w:t>
            </w:r>
            <w:r w:rsidRPr="000C26E6">
              <w:rPr>
                <w:rFonts w:ascii="Times New Roman" w:hAnsi="Times New Roman" w:cs="Times New Roman"/>
                <w:b/>
                <w:sz w:val="24"/>
                <w:szCs w:val="24"/>
              </w:rPr>
              <w:t>Реализация ОП в 2023 году не учитывается.</w:t>
            </w:r>
          </w:p>
        </w:tc>
      </w:tr>
      <w:tr w:rsidR="002A33B1" w:rsidTr="00D5135E">
        <w:tc>
          <w:tcPr>
            <w:tcW w:w="861" w:type="dxa"/>
          </w:tcPr>
          <w:p w:rsidR="002A33B1" w:rsidRDefault="00A974A8" w:rsidP="00EB17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EB175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376" w:type="dxa"/>
          </w:tcPr>
          <w:p w:rsidR="002A33B1" w:rsidRDefault="002A33B1" w:rsidP="002A33B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Является ли факт наличия</w:t>
            </w:r>
            <w:r w:rsidR="00F34DEA">
              <w:rPr>
                <w:rFonts w:ascii="Times New Roman" w:hAnsi="Times New Roman" w:cs="Times New Roman"/>
                <w:sz w:val="24"/>
                <w:szCs w:val="24"/>
              </w:rPr>
              <w:t xml:space="preserve">, либо отсутствия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 текущем учебном году обучающихся по основной образовательной программе основанием для прохождения аккредитационного мониторинга?</w:t>
            </w:r>
          </w:p>
        </w:tc>
        <w:tc>
          <w:tcPr>
            <w:tcW w:w="7377" w:type="dxa"/>
          </w:tcPr>
          <w:p w:rsidR="002A33B1" w:rsidRDefault="002A33B1" w:rsidP="002A33B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Наличие, либо отсутствие обучающихся по основной образовательной программе </w:t>
            </w:r>
            <w:r w:rsidRPr="002A33B1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в текущем учебном году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не влияет на выполнение аккредитационных показателей, соответственно, </w:t>
            </w:r>
            <w:r w:rsidRPr="00F34DEA">
              <w:rPr>
                <w:rFonts w:ascii="Times New Roman" w:hAnsi="Times New Roman" w:cs="Times New Roman"/>
                <w:sz w:val="24"/>
                <w:szCs w:val="24"/>
              </w:rPr>
              <w:t>не является критерием отбора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основных образовательных программ, подлежащих аккредитационному мониторингу.</w:t>
            </w:r>
          </w:p>
          <w:p w:rsidR="00F34DEA" w:rsidRDefault="00F34DEA" w:rsidP="00F34DE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Главная з</w:t>
            </w:r>
            <w:r w:rsidRPr="006D2D71">
              <w:rPr>
                <w:rFonts w:ascii="Times New Roman" w:hAnsi="Times New Roman" w:cs="Times New Roman"/>
                <w:sz w:val="24"/>
                <w:szCs w:val="24"/>
              </w:rPr>
              <w:t>адача аккред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итационного мониторинга – получение информации.</w:t>
            </w:r>
          </w:p>
          <w:p w:rsidR="00F34DEA" w:rsidRDefault="00F34DEA" w:rsidP="00F34DE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случае, если </w:t>
            </w:r>
            <w:r w:rsidRPr="006D2D71">
              <w:rPr>
                <w:rFonts w:ascii="Times New Roman" w:hAnsi="Times New Roman" w:cs="Times New Roman"/>
                <w:sz w:val="24"/>
                <w:szCs w:val="24"/>
              </w:rPr>
              <w:t xml:space="preserve">программа аккредитована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БЕССРОЧНО и сейчас не реализуется – это и покажет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аккредмониторинг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F34DEA" w:rsidRDefault="00F34DEA" w:rsidP="00F34DE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Если основная образовательная программа имеет действующую государственную аккредитацию, которая с 01.03.2022 г. является бессрочной, образовательная организация может начать ее реализацию в любой момен</w:t>
            </w:r>
            <w:r w:rsidR="00F75A4D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F75A4D" w:rsidRDefault="00F34DEA" w:rsidP="00F34DE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2D71">
              <w:rPr>
                <w:rFonts w:ascii="Times New Roman" w:hAnsi="Times New Roman" w:cs="Times New Roman"/>
                <w:sz w:val="24"/>
                <w:szCs w:val="24"/>
              </w:rPr>
              <w:t>Аккред</w:t>
            </w:r>
            <w:r w:rsidR="00F75A4D">
              <w:rPr>
                <w:rFonts w:ascii="Times New Roman" w:hAnsi="Times New Roman" w:cs="Times New Roman"/>
                <w:sz w:val="24"/>
                <w:szCs w:val="24"/>
              </w:rPr>
              <w:t xml:space="preserve">итационный </w:t>
            </w:r>
            <w:r w:rsidRPr="006D2D71">
              <w:rPr>
                <w:rFonts w:ascii="Times New Roman" w:hAnsi="Times New Roman" w:cs="Times New Roman"/>
                <w:sz w:val="24"/>
                <w:szCs w:val="24"/>
              </w:rPr>
              <w:t xml:space="preserve">мониторинг проводится 1 раз в три года. </w:t>
            </w:r>
          </w:p>
          <w:p w:rsidR="00F75A4D" w:rsidRDefault="00F34DEA" w:rsidP="00F34DE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2D71">
              <w:rPr>
                <w:rFonts w:ascii="Times New Roman" w:hAnsi="Times New Roman" w:cs="Times New Roman"/>
                <w:sz w:val="24"/>
                <w:szCs w:val="24"/>
              </w:rPr>
              <w:t xml:space="preserve">В следующий мониторинг мы увидим реализацию этой программы, а может и нет. </w:t>
            </w:r>
          </w:p>
          <w:p w:rsidR="00F34DEA" w:rsidRPr="006848B4" w:rsidRDefault="00F75A4D" w:rsidP="00F75A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F34DEA" w:rsidRPr="006D2D71">
              <w:rPr>
                <w:rFonts w:ascii="Times New Roman" w:hAnsi="Times New Roman" w:cs="Times New Roman"/>
                <w:sz w:val="24"/>
                <w:szCs w:val="24"/>
              </w:rPr>
              <w:t>еестр организаци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 w:rsidR="00F34DEA" w:rsidRPr="006D2D71">
              <w:rPr>
                <w:rFonts w:ascii="Times New Roman" w:hAnsi="Times New Roman" w:cs="Times New Roman"/>
                <w:sz w:val="24"/>
                <w:szCs w:val="24"/>
              </w:rPr>
              <w:t>, имеющих гос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ударственную </w:t>
            </w:r>
            <w:r w:rsidR="00F34DEA" w:rsidRPr="006D2D71">
              <w:rPr>
                <w:rFonts w:ascii="Times New Roman" w:hAnsi="Times New Roman" w:cs="Times New Roman"/>
                <w:sz w:val="24"/>
                <w:szCs w:val="24"/>
              </w:rPr>
              <w:t>аккредитацию, не представляет информацию о текущей реализации программы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только факт наличия государственной аккредитации по той или иной ООП.</w:t>
            </w:r>
          </w:p>
        </w:tc>
      </w:tr>
      <w:tr w:rsidR="00127A29" w:rsidTr="00D5135E">
        <w:tc>
          <w:tcPr>
            <w:tcW w:w="861" w:type="dxa"/>
          </w:tcPr>
          <w:p w:rsidR="00127A29" w:rsidRDefault="00A974A8" w:rsidP="00EB17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  <w:r w:rsidR="00EB175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376" w:type="dxa"/>
          </w:tcPr>
          <w:p w:rsidR="00127A29" w:rsidRDefault="00127A29" w:rsidP="006A03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случае реализации в образовательной организации основной образовательной программы среднего профессионального образования на базе основного общего образования и на базе среднего общего образования (соответственно, с разными сроками обучения), программе на какой базе отдается приоритет при заполнении информации?</w:t>
            </w:r>
          </w:p>
          <w:p w:rsidR="00127A29" w:rsidRDefault="00127A29" w:rsidP="006A03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7A29" w:rsidRDefault="00127A29" w:rsidP="006A03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7377" w:type="dxa"/>
          </w:tcPr>
          <w:p w:rsidR="00127A29" w:rsidRPr="006848B4" w:rsidRDefault="00BB4656" w:rsidP="00127A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Подлежит заполнению информация по основной образовательной программе среднего профессионального образования, реализуемая на базе основного общего образования (9 класс).</w:t>
            </w:r>
          </w:p>
        </w:tc>
      </w:tr>
      <w:tr w:rsidR="00343359" w:rsidTr="00D5135E">
        <w:tc>
          <w:tcPr>
            <w:tcW w:w="861" w:type="dxa"/>
          </w:tcPr>
          <w:p w:rsidR="00343359" w:rsidRDefault="00A974A8" w:rsidP="00EB17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EB175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376" w:type="dxa"/>
          </w:tcPr>
          <w:p w:rsidR="00343359" w:rsidRDefault="00343359" w:rsidP="003433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Подлежат ли аккредитационному мониторингу основные образовательные программы, реализуемые образовательными организациями и (или) их филиалами, не имеющие государственной аккредитации образовательной деятельности?</w:t>
            </w:r>
          </w:p>
        </w:tc>
        <w:tc>
          <w:tcPr>
            <w:tcW w:w="7377" w:type="dxa"/>
          </w:tcPr>
          <w:p w:rsidR="00343359" w:rsidRDefault="00EA3218" w:rsidP="00EA321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Нет, не подлежат.</w:t>
            </w:r>
            <w:bookmarkStart w:id="0" w:name="_GoBack"/>
            <w:bookmarkEnd w:id="0"/>
          </w:p>
        </w:tc>
      </w:tr>
      <w:tr w:rsidR="00B871AF" w:rsidTr="00D5135E">
        <w:tc>
          <w:tcPr>
            <w:tcW w:w="861" w:type="dxa"/>
          </w:tcPr>
          <w:p w:rsidR="00B871AF" w:rsidRDefault="00A974A8" w:rsidP="00EB17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EB175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376" w:type="dxa"/>
          </w:tcPr>
          <w:p w:rsidR="00B871AF" w:rsidRDefault="00B871AF" w:rsidP="00EB578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Подлежит ли аккредитационному мониторингу основная образовательная программа среднего общего образовани</w:t>
            </w:r>
            <w:r w:rsidR="00EB578B">
              <w:rPr>
                <w:rFonts w:ascii="Times New Roman" w:hAnsi="Times New Roman" w:cs="Times New Roman"/>
                <w:sz w:val="24"/>
                <w:szCs w:val="24"/>
              </w:rPr>
              <w:t>я, на которой обучение в текущем учебном году не ведется? В случае ее участия, как проводить расчет показателя по педагогическим кадрам?</w:t>
            </w:r>
          </w:p>
        </w:tc>
        <w:tc>
          <w:tcPr>
            <w:tcW w:w="7377" w:type="dxa"/>
          </w:tcPr>
          <w:p w:rsidR="00B871AF" w:rsidRDefault="00EB578B" w:rsidP="00CF38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случае, если основная образовательная программа среднего общего образования имеет действующую государственную аккредитацию и обучение по ней велось ранее, данная программа подлежит аккредитационному мониторингу. Для показателя по педагогическим кадрам необходимо указать соответствующий комментарий о том, что данная программа не реализуется в текущем учебном году в связи с отсутствием контингента обучающихся.</w:t>
            </w:r>
          </w:p>
        </w:tc>
      </w:tr>
      <w:tr w:rsidR="00B73B55" w:rsidTr="00D5135E">
        <w:tc>
          <w:tcPr>
            <w:tcW w:w="861" w:type="dxa"/>
          </w:tcPr>
          <w:p w:rsidR="007D1BD8" w:rsidRDefault="00A974A8" w:rsidP="00EB17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EB175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376" w:type="dxa"/>
          </w:tcPr>
          <w:p w:rsidR="007D1BD8" w:rsidRDefault="00413992" w:rsidP="00CF38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Для каких уровней образования будет доступен функционал замены / отказа / добавления основных образовательных программ, в случае несоответствия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предзагруженного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перечня ООП критериям отбора?</w:t>
            </w:r>
          </w:p>
        </w:tc>
        <w:tc>
          <w:tcPr>
            <w:tcW w:w="7377" w:type="dxa"/>
          </w:tcPr>
          <w:p w:rsidR="005D57AB" w:rsidRDefault="003B2912" w:rsidP="00CF38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функционал замены / отказа / добавления основных образовательных программ доступен для всех образовательных организаций, реализующих основные образовательные программы по всем уровням образования.</w:t>
            </w:r>
          </w:p>
        </w:tc>
      </w:tr>
      <w:tr w:rsidR="003B2912" w:rsidTr="00D5135E">
        <w:tc>
          <w:tcPr>
            <w:tcW w:w="861" w:type="dxa"/>
          </w:tcPr>
          <w:p w:rsidR="003B2912" w:rsidRDefault="00A974A8" w:rsidP="00EB17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  <w:r w:rsidR="00EB175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376" w:type="dxa"/>
          </w:tcPr>
          <w:p w:rsidR="003B2912" w:rsidRDefault="00654544" w:rsidP="006545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Планируется ли подготовка совещания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вебинара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) с региональными координаторами, либо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видеоинструкции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E1299">
              <w:rPr>
                <w:rFonts w:ascii="Times New Roman" w:hAnsi="Times New Roman" w:cs="Times New Roman"/>
                <w:sz w:val="24"/>
                <w:szCs w:val="24"/>
              </w:rPr>
              <w:t xml:space="preserve">по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вопросам </w:t>
            </w:r>
            <w:r w:rsidRPr="00EE1299">
              <w:rPr>
                <w:rFonts w:ascii="Times New Roman" w:hAnsi="Times New Roman" w:cs="Times New Roman"/>
                <w:sz w:val="24"/>
                <w:szCs w:val="24"/>
              </w:rPr>
              <w:t>работ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Pr="00EE1299">
              <w:rPr>
                <w:rFonts w:ascii="Times New Roman" w:hAnsi="Times New Roman" w:cs="Times New Roman"/>
                <w:sz w:val="24"/>
                <w:szCs w:val="24"/>
              </w:rPr>
              <w:t xml:space="preserve"> с функционалом ИС ГА?</w:t>
            </w:r>
          </w:p>
        </w:tc>
        <w:tc>
          <w:tcPr>
            <w:tcW w:w="7377" w:type="dxa"/>
          </w:tcPr>
          <w:p w:rsidR="003B2912" w:rsidRDefault="00654544" w:rsidP="00CF38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 региональными координаторами будет проведен обучающий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вебинар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а также подготовлена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видеоинструкция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работе с функционалом ИС ГА.</w:t>
            </w:r>
          </w:p>
        </w:tc>
      </w:tr>
    </w:tbl>
    <w:p w:rsidR="00D641AF" w:rsidRPr="00D641AF" w:rsidRDefault="00D641AF" w:rsidP="00A47A6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D641AF" w:rsidRPr="00D641AF" w:rsidSect="00D641AF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098D"/>
    <w:rsid w:val="00041047"/>
    <w:rsid w:val="00082D84"/>
    <w:rsid w:val="000864BB"/>
    <w:rsid w:val="000C0D99"/>
    <w:rsid w:val="000C26E6"/>
    <w:rsid w:val="000D5301"/>
    <w:rsid w:val="0010428D"/>
    <w:rsid w:val="00105C58"/>
    <w:rsid w:val="00127A29"/>
    <w:rsid w:val="00131B74"/>
    <w:rsid w:val="00161BE5"/>
    <w:rsid w:val="00171BF5"/>
    <w:rsid w:val="001C0BC5"/>
    <w:rsid w:val="001E215D"/>
    <w:rsid w:val="00201B7C"/>
    <w:rsid w:val="002053D6"/>
    <w:rsid w:val="00212A0A"/>
    <w:rsid w:val="00253D6E"/>
    <w:rsid w:val="00261AA7"/>
    <w:rsid w:val="00270F66"/>
    <w:rsid w:val="002A33B1"/>
    <w:rsid w:val="0030328D"/>
    <w:rsid w:val="00317DA0"/>
    <w:rsid w:val="00333BA3"/>
    <w:rsid w:val="0034291F"/>
    <w:rsid w:val="00343359"/>
    <w:rsid w:val="00357816"/>
    <w:rsid w:val="00376A10"/>
    <w:rsid w:val="003B2912"/>
    <w:rsid w:val="003C1042"/>
    <w:rsid w:val="003F51B7"/>
    <w:rsid w:val="00403B83"/>
    <w:rsid w:val="00413992"/>
    <w:rsid w:val="004956BC"/>
    <w:rsid w:val="004D0CE8"/>
    <w:rsid w:val="004F203A"/>
    <w:rsid w:val="0050084C"/>
    <w:rsid w:val="00536FE9"/>
    <w:rsid w:val="00551D47"/>
    <w:rsid w:val="00571BF4"/>
    <w:rsid w:val="005B78BC"/>
    <w:rsid w:val="005D57AB"/>
    <w:rsid w:val="00603AE4"/>
    <w:rsid w:val="00620DE0"/>
    <w:rsid w:val="00654544"/>
    <w:rsid w:val="006846D0"/>
    <w:rsid w:val="006848B4"/>
    <w:rsid w:val="00686F07"/>
    <w:rsid w:val="006A0387"/>
    <w:rsid w:val="006D2D71"/>
    <w:rsid w:val="006F50AC"/>
    <w:rsid w:val="0070098D"/>
    <w:rsid w:val="007069BE"/>
    <w:rsid w:val="00710B33"/>
    <w:rsid w:val="00746268"/>
    <w:rsid w:val="007637EB"/>
    <w:rsid w:val="00793963"/>
    <w:rsid w:val="007D1BD8"/>
    <w:rsid w:val="00812F4A"/>
    <w:rsid w:val="008A734C"/>
    <w:rsid w:val="008B0624"/>
    <w:rsid w:val="009A0840"/>
    <w:rsid w:val="009A102D"/>
    <w:rsid w:val="009C52D5"/>
    <w:rsid w:val="009D5A5A"/>
    <w:rsid w:val="009E7EAD"/>
    <w:rsid w:val="009F16CD"/>
    <w:rsid w:val="009F2938"/>
    <w:rsid w:val="00A236A3"/>
    <w:rsid w:val="00A47A6E"/>
    <w:rsid w:val="00A5209D"/>
    <w:rsid w:val="00A66E55"/>
    <w:rsid w:val="00A828CB"/>
    <w:rsid w:val="00A8414A"/>
    <w:rsid w:val="00A974A8"/>
    <w:rsid w:val="00AB05E9"/>
    <w:rsid w:val="00AC7618"/>
    <w:rsid w:val="00B1230B"/>
    <w:rsid w:val="00B73B55"/>
    <w:rsid w:val="00B871AF"/>
    <w:rsid w:val="00B9680B"/>
    <w:rsid w:val="00BB4656"/>
    <w:rsid w:val="00BB749F"/>
    <w:rsid w:val="00BC3631"/>
    <w:rsid w:val="00BD6D8B"/>
    <w:rsid w:val="00BD6EB5"/>
    <w:rsid w:val="00C1706A"/>
    <w:rsid w:val="00C357C7"/>
    <w:rsid w:val="00C573EC"/>
    <w:rsid w:val="00C73007"/>
    <w:rsid w:val="00C85F8C"/>
    <w:rsid w:val="00C9128F"/>
    <w:rsid w:val="00CF38D9"/>
    <w:rsid w:val="00D36946"/>
    <w:rsid w:val="00D4286C"/>
    <w:rsid w:val="00D5135E"/>
    <w:rsid w:val="00D641AF"/>
    <w:rsid w:val="00D8568A"/>
    <w:rsid w:val="00DB3090"/>
    <w:rsid w:val="00E1656E"/>
    <w:rsid w:val="00E26CBC"/>
    <w:rsid w:val="00E62F69"/>
    <w:rsid w:val="00E85008"/>
    <w:rsid w:val="00EA3218"/>
    <w:rsid w:val="00EB1758"/>
    <w:rsid w:val="00EB578B"/>
    <w:rsid w:val="00EC273F"/>
    <w:rsid w:val="00ED28EB"/>
    <w:rsid w:val="00EE1299"/>
    <w:rsid w:val="00EE37D0"/>
    <w:rsid w:val="00F30E7F"/>
    <w:rsid w:val="00F34DEA"/>
    <w:rsid w:val="00F75A4D"/>
    <w:rsid w:val="00F857F0"/>
    <w:rsid w:val="00F86AEF"/>
    <w:rsid w:val="00FA51F1"/>
    <w:rsid w:val="00FF49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641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710B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10B33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unhideWhenUsed/>
    <w:rsid w:val="00BC3631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641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710B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10B33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unhideWhenUsed/>
    <w:rsid w:val="00BC363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806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www.nica.ru/Media/Default/Documents/&#1072;&#1082;&#1082;&#1088;&#1077;&#1076;&#1080;&#1090;&#1072;&#1094;&#1080;&#1086;&#1085;&#1085;&#1099;&#1081;%20&#1084;&#1086;&#1085;&#1080;&#1090;&#1086;&#1088;&#1080;&#1085;&#1075;/06-284_compressed.pdf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4E53DE-5F40-4AC9-A524-C0BEEF9D98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1525</Words>
  <Characters>8699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Хромова Кристина Владимировна</dc:creator>
  <cp:lastModifiedBy>Елисеева Евгения Николаевна</cp:lastModifiedBy>
  <cp:revision>2</cp:revision>
  <cp:lastPrinted>2023-09-15T13:13:00Z</cp:lastPrinted>
  <dcterms:created xsi:type="dcterms:W3CDTF">2023-09-15T15:58:00Z</dcterms:created>
  <dcterms:modified xsi:type="dcterms:W3CDTF">2023-09-15T15:58:00Z</dcterms:modified>
</cp:coreProperties>
</file>