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РФ от 16.05.2011 N 373</w:t>
              <w:br/>
              <w:t xml:space="preserve">(ред. от 20.07.2021)</w:t>
              <w:br/>
              <w:t xml:space="preserve">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        <w:br/>
              <w:t xml:space="preserve">(вместе с "Правилами разработки и утверждения административных регламентов осуществления государственного контроля (надзора)", "Правилами разработки и утверждения административных регламентов предоставления государственных услуг", "Правилами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мая 2011 г. N 373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РАЗРАБОТКЕ И УТВЕРЖДЕНИИ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ОСУЩЕСТВЛЕНИЯ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И АДМИНИСТРАТИВНЫХ РЕГЛАМЕНТОВ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19.08.2011 </w:t>
            </w:r>
            <w:hyperlink w:history="0" r:id="rId7" w:tooltip="Постановление Правительства РФ от 19.08.2011 N 705 (ред. от 20.07.2021) &quot;О внесении изменений в некоторые акты Правительства Российской Федерации в связи с необходимостью перехода на межведомственное электронное взаимодействие&quot; {КонсультантПлюс}">
              <w:r>
                <w:rPr>
                  <w:sz w:val="20"/>
                  <w:color w:val="0000ff"/>
                </w:rPr>
                <w:t xml:space="preserve">N 705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30.06.2012 </w:t>
            </w:r>
            <w:hyperlink w:history="0" r:id="rId8" w:tooltip="Постановление Правительства РФ от 30.06.2012 N 674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674</w:t>
              </w:r>
            </w:hyperlink>
            <w:r>
              <w:rPr>
                <w:sz w:val="20"/>
                <w:color w:val="392c69"/>
              </w:rPr>
              <w:t xml:space="preserve">, от 25.08.2012 </w:t>
            </w:r>
            <w:hyperlink w:history="0" r:id="rId9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&quot; {КонсультантПлюс}">
              <w:r>
                <w:rPr>
                  <w:sz w:val="20"/>
                  <w:color w:val="0000ff"/>
                </w:rPr>
                <w:t xml:space="preserve">N 852</w:t>
              </w:r>
            </w:hyperlink>
            <w:r>
              <w:rPr>
                <w:sz w:val="20"/>
                <w:color w:val="392c69"/>
              </w:rPr>
              <w:t xml:space="preserve">, от 03.12.2012 </w:t>
            </w:r>
            <w:hyperlink w:history="0" r:id="rId10" w:tooltip="Постановление Правительства РФ от 03.12.2012 N 1254 &quot;О внесении изменения в пункт 1 Правил разработки и утверждения административных регламентов предоставления государственных услуг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1254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18.12.2012 </w:t>
            </w:r>
            <w:hyperlink w:history="0" r:id="rId11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 от 23.01.2014 </w:t>
            </w:r>
            <w:hyperlink w:history="0" r:id="rId12" w:tooltip="Постановление Правительства РФ от 23.01.2014 N 53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25.10.2017 </w:t>
            </w:r>
            <w:hyperlink w:history="0" r:id="rId13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0"/>
                  <w:color w:val="0000ff"/>
                </w:rPr>
                <w:t xml:space="preserve">N 1296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25.01.2018 </w:t>
            </w:r>
            <w:hyperlink w:history="0" r:id="rId14" w:tooltip="Постановление Правительства РФ от 25.01.2018 N 62 (ред. от 20.07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62</w:t>
              </w:r>
            </w:hyperlink>
            <w:r>
              <w:rPr>
                <w:sz w:val="20"/>
                <w:color w:val="392c69"/>
              </w:rPr>
              <w:t xml:space="preserve">, от 13.06.2018 </w:t>
            </w:r>
            <w:hyperlink w:history="0" r:id="rId15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      <w:r>
                <w:rPr>
                  <w:sz w:val="20"/>
                  <w:color w:val="0000ff"/>
                </w:rPr>
                <w:t xml:space="preserve">N 676</w:t>
              </w:r>
            </w:hyperlink>
            <w:r>
              <w:rPr>
                <w:sz w:val="20"/>
                <w:color w:val="392c69"/>
              </w:rPr>
              <w:t xml:space="preserve">, от 27.08.2018 </w:t>
            </w:r>
            <w:hyperlink w:history="0" r:id="rId16" w:tooltip="Постановление Правительства РФ от 27.08.2018 N 996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03.11.2018 </w:t>
            </w:r>
            <w:hyperlink w:history="0" r:id="rId17" w:tooltip="Постановление Правительства РФ от 03.11.2018 N 1307 (ред. от 20.07.2021) &quot;О внесении изменений в постановление Правительства Российской Федерации от 16 мая 2011 г. N 373&quot; {КонсультантПлюс}">
              <w:r>
                <w:rPr>
                  <w:sz w:val="20"/>
                  <w:color w:val="0000ff"/>
                </w:rPr>
                <w:t xml:space="preserve">N 1307</w:t>
              </w:r>
            </w:hyperlink>
            <w:r>
              <w:rPr>
                <w:sz w:val="20"/>
                <w:color w:val="392c69"/>
              </w:rPr>
              <w:t xml:space="preserve">, от 20.07.2021 </w:t>
            </w:r>
            <w:hyperlink w:history="0" r:id="rId18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1228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4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разработки и утверждения административных регламентов осуществления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третий - четвертый утратили силу с 1 декабря 2021 года. - </w:t>
      </w:r>
      <w:hyperlink w:history="0" r:id="rId20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21" w:tooltip="Постановление Правительства РФ от 11.11.2005 N 679 (ред. от 02.10.2009) &quot;О Порядке разработки и утверждения административных регламентов исполнения государственных функций (предоставления государственных услуг)&quot; ------------ Недействующая редакция {КонсультантПлюс}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и </w:t>
      </w:r>
      <w:hyperlink w:history="0" r:id="rId22" w:tooltip="Постановление Правительства РФ от 11.11.2005 N 679 (ред. от 02.10.2009) &quot;О Порядке разработки и утверждения административных регламентов исполнения государственных функций (предоставления государственных услуг)&quot; ------------ Недействующая редакция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Постановления Правительства Российской Федерации от 11 ноября 2005 г. N 679 "О порядке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2005, N 47, ст. 4933; 2008, N 18, ст. 2063);</w:t>
      </w:r>
    </w:p>
    <w:p>
      <w:pPr>
        <w:pStyle w:val="0"/>
        <w:spacing w:before="200" w:line-rule="auto"/>
        <w:ind w:firstLine="540"/>
        <w:jc w:val="both"/>
      </w:pPr>
      <w:hyperlink w:history="0" r:id="rId23" w:tooltip="Постановление Правительства РФ от 29.11.2007 N 813 &quot;О внесении изменений в Постановление Правительства Российской Федерации от 11 ноября 2005 г. N 67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29 ноября 2007 г. N 813 "О внесении изменений в Постановление Правительства Российской Федерации от 11 ноября 2005 г. N 679" (Собрание законодательства Российской Федерации, 2007, N 50, ст. 6285);</w:t>
      </w:r>
    </w:p>
    <w:p>
      <w:pPr>
        <w:pStyle w:val="0"/>
        <w:spacing w:before="200" w:line-rule="auto"/>
        <w:ind w:firstLine="540"/>
        <w:jc w:val="both"/>
      </w:pPr>
      <w:hyperlink w:history="0" r:id="rId24" w:tooltip="Постановление Правительства РФ от 04.05.2008 N 331 (с изм. от 16.05.2011) &quot;О внесении изменений в Постановление Правительства Российской Федерации от 11 ноября 2005 г. N 679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4 мая 2008 г. N 331 "О внесении изменений в Постановление Правительства Российской Федерации от 11 ноября 2005 г. N 679" (Собрание законодательства Российской Федерации, 2008, N 18, ст. 2063), за исключением </w:t>
      </w:r>
      <w:hyperlink w:history="0" r:id="rId25" w:tooltip="Постановление Правительства РФ от 04.05.2008 N 331 (с изм. от 16.05.2011) &quot;О внесении изменений в Постановление Правительства Российской Федерации от 11 ноября 2005 г. N 679&quot; {КонсультантПлюс}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изменений, которые вносятся в Постановление Правительства Российской Федерации от 11 ноября 2005 г. N 679, утвержденных указанным Постановлением, в части, касающейся внесения изменения в </w:t>
      </w:r>
      <w:hyperlink w:history="0" r:id="rId26" w:tooltip="Постановление Правительства РФ от 11.11.2005 N 679 (ред. от 29.11.2007) &quot;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Постановления;</w:t>
      </w:r>
    </w:p>
    <w:p>
      <w:pPr>
        <w:pStyle w:val="0"/>
        <w:spacing w:before="200" w:line-rule="auto"/>
        <w:ind w:firstLine="540"/>
        <w:jc w:val="both"/>
      </w:pPr>
      <w:hyperlink w:history="0" r:id="rId27" w:tooltip="Постановление Правительства РФ от 02.10.2009 N 779 &quot;О внесении изменений в Порядок разработки и утверждения административных регламентов исполнения государственных функций (предоставления государственных услуг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 октября 2009 г. N 779 "О внесении изменений в Порядок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2009, N 41, ст. 4765).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28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13.06.2018 N 676.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 с 1 декабря 2021 года. - </w:t>
      </w:r>
      <w:hyperlink w:history="0" r:id="rId29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Финансирование расходов, связанных с реализацией настоящего Постановления, осуществляется за счет средств, предусмотренных в федеральном бюджете на руководство и управление в сфере установленных функций соответствующим федеральным органам исполнительной власти и органам государственных внебюджетных фондов.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Рекомендовать органам исполнительной власти субъектов Российской Федерации и органам местного самоуправления руководствоваться правилами, утвержденными настоящим Постановлением, при утверждении соответственно: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порядка разработки и утверждения административных регламентов осуществления государственного контроля (надзора), разработки и утверждения административных регламентов предоставления государственных услуг,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декабря 2021 года. - </w:t>
      </w:r>
      <w:hyperlink w:history="0" r:id="rId31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мая 2011 г. N 373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ОСУЩЕСТВЛЕНИЯ ГОСУДАРСТВЕННОГО КОНТРОЛЯ (НАДЗОРА)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30.06.2012 </w:t>
            </w:r>
            <w:hyperlink w:history="0" r:id="rId32" w:tooltip="Постановление Правительства РФ от 30.06.2012 N 674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18.12.2012 </w:t>
            </w:r>
            <w:hyperlink w:history="0" r:id="rId33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1334</w:t>
              </w:r>
            </w:hyperlink>
            <w:r>
              <w:rPr>
                <w:sz w:val="20"/>
                <w:color w:val="392c69"/>
              </w:rPr>
              <w:t xml:space="preserve">, от 23.01.2014 </w:t>
            </w:r>
            <w:hyperlink w:history="0" r:id="rId34" w:tooltip="Постановление Правительства РФ от 23.01.2014 N 53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25.10.2017 </w:t>
            </w:r>
            <w:hyperlink w:history="0" r:id="rId35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0"/>
                  <w:color w:val="0000ff"/>
                </w:rPr>
                <w:t xml:space="preserve">N 1296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25.01.2018 </w:t>
            </w:r>
            <w:hyperlink w:history="0" r:id="rId36" w:tooltip="Постановление Правительства РФ от 25.01.2018 N 62 (ред. от 20.07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62</w:t>
              </w:r>
            </w:hyperlink>
            <w:r>
              <w:rPr>
                <w:sz w:val="20"/>
                <w:color w:val="392c69"/>
              </w:rPr>
              <w:t xml:space="preserve">, от 13.06.2018 </w:t>
            </w:r>
            <w:hyperlink w:history="0" r:id="rId37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      <w:r>
                <w:rPr>
                  <w:sz w:val="20"/>
                  <w:color w:val="0000ff"/>
                </w:rPr>
                <w:t xml:space="preserve">N 676</w:t>
              </w:r>
            </w:hyperlink>
            <w:r>
              <w:rPr>
                <w:sz w:val="20"/>
                <w:color w:val="392c69"/>
              </w:rPr>
              <w:t xml:space="preserve">, от 03.11.2018 </w:t>
            </w:r>
            <w:hyperlink w:history="0" r:id="rId38" w:tooltip="Постановление Правительства РФ от 03.11.2018 N 1307 (ред. от 20.07.2021) &quot;О внесении изменений в постановление Правительства Российской Федерации от 16 мая 2011 г. N 373&quot; {КонсультантПлюс}">
              <w:r>
                <w:rPr>
                  <w:sz w:val="20"/>
                  <w:color w:val="0000ff"/>
                </w:rPr>
                <w:t xml:space="preserve">N 1307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20.07.2021 </w:t>
            </w:r>
            <w:hyperlink w:history="0" r:id="rId39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1228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разработки и утверждения административных регламентов осуществления государственного контроля (надзора) (далее - регламенты).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Регламентом является нормативный правовой акт федерального органа исполнительной власти, органа государственного внебюджетного фонда, государственной корпорации, наделенных в соответствии с федеральным законом полномочиями по исполнению государственных функций по осуществлению государственного контроля (надзора) (далее - органы государственного контроля (надзора), устанавливающий сроки и последовательность административных процедур (действий), осуществляемых органами государственного контроля (надзора) в процессе осуществления государственного контроля (надзора), который полностью или частично осуществляется в соответствии с положениями Федерального </w:t>
      </w:r>
      <w:hyperlink w:history="0" r:id="rId40" w:tooltip="Федеральный закон от 26.12.2008 N 294-ФЗ (ред. от 08.08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 также устанавливает порядок взаимодействия между структурными подразделениями органов государственного контроля (надзора) и их должностными лицами, между органами государственного контроля (надзора) и физическими или юридическими лицами, индивидуальными предпринимателя,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осуществления государственного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41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Если иное не установлено федеральными законами, регламент разрабатывается и утверждается органом государственного контроля (надзора), к сфере деятельности которого относится исполнение конкретного полномочия по осуществлению государственного контроля (надзора), предусмотренного федеральным законом, актом Президента Российской Федерации или Правительства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13.06.2018 </w:t>
      </w:r>
      <w:hyperlink w:history="0" r:id="rId42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N 676</w:t>
        </w:r>
      </w:hyperlink>
      <w:r>
        <w:rPr>
          <w:sz w:val="20"/>
        </w:rPr>
        <w:t xml:space="preserve">, от 03.11.2018 </w:t>
      </w:r>
      <w:hyperlink w:history="0" r:id="rId43" w:tooltip="Постановление Правительства РФ от 03.11.2018 N 1307 (ред. от 20.07.2021) &quot;О внесении изменений в постановление Правительства Российской Федерации от 16 мая 2011 г. N 373&quot; {КонсультантПлюс}">
        <w:r>
          <w:rPr>
            <w:sz w:val="20"/>
            <w:color w:val="0000ff"/>
          </w:rPr>
          <w:t xml:space="preserve">N 1307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разработке регламентов органы государственного контроля (надзора) предусматривают оптимизацию (повышение качества) осуществления государственного контроля (надзора), в том числе: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23.01.2014 </w:t>
      </w:r>
      <w:hyperlink w:history="0" r:id="rId44" w:tooltip="Постановление Правительства РФ от 23.01.2014 N 53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<w:r>
          <w:rPr>
            <w:sz w:val="20"/>
            <w:color w:val="0000ff"/>
          </w:rPr>
          <w:t xml:space="preserve">N 53</w:t>
        </w:r>
      </w:hyperlink>
      <w:r>
        <w:rPr>
          <w:sz w:val="20"/>
        </w:rPr>
        <w:t xml:space="preserve">, от 25.10.2017 </w:t>
      </w:r>
      <w:hyperlink w:history="0" r:id="rId45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0"/>
            <w:color w:val="0000ff"/>
          </w:rPr>
          <w:t xml:space="preserve">N 1296</w:t>
        </w:r>
      </w:hyperlink>
      <w:r>
        <w:rPr>
          <w:sz w:val="20"/>
        </w:rPr>
        <w:t xml:space="preserve">, от 13.06.2018 </w:t>
      </w:r>
      <w:hyperlink w:history="0" r:id="rId46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N 676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упорядочение административных процедур (действий);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устранение избыточных административных процедур (действий);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сокращение срока исполнения государственной функции, а также срока выполнения отдельных административных процедур (действий) в рамках исполнения государственной функции. Федеральный орган исполнительной власти, государственная корпорация и орган государственного внебюджетного фонда, осуществляющие подготовку регламента, могут установить в регламенте сокращенные сроки исполнения государственной функции, а также сроки выполнения административных процедур (действий) в рамках исполнения государственной функции по отношению к соответствующим срокам, установленным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23.01.2014 </w:t>
      </w:r>
      <w:hyperlink w:history="0" r:id="rId47" w:tooltip="Постановление Правительства РФ от 23.01.2014 N 53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<w:r>
          <w:rPr>
            <w:sz w:val="20"/>
            <w:color w:val="0000ff"/>
          </w:rPr>
          <w:t xml:space="preserve">N 53</w:t>
        </w:r>
      </w:hyperlink>
      <w:r>
        <w:rPr>
          <w:sz w:val="20"/>
        </w:rPr>
        <w:t xml:space="preserve">, от 25.10.2017 </w:t>
      </w:r>
      <w:hyperlink w:history="0" r:id="rId48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0"/>
            <w:color w:val="0000ff"/>
          </w:rPr>
          <w:t xml:space="preserve">N 1296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ответственность должностных лиц органов государственного контроля (надзора) за несоблюдение ими требований регламентов при выполнении административных процедур (действий);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23.01.2014 </w:t>
      </w:r>
      <w:hyperlink w:history="0" r:id="rId49" w:tooltip="Постановление Правительства РФ от 23.01.2014 N 53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<w:r>
          <w:rPr>
            <w:sz w:val="20"/>
            <w:color w:val="0000ff"/>
          </w:rPr>
          <w:t xml:space="preserve">N 53</w:t>
        </w:r>
      </w:hyperlink>
      <w:r>
        <w:rPr>
          <w:sz w:val="20"/>
        </w:rPr>
        <w:t xml:space="preserve">, от 25.10.2017 </w:t>
      </w:r>
      <w:hyperlink w:history="0" r:id="rId50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0"/>
            <w:color w:val="0000ff"/>
          </w:rPr>
          <w:t xml:space="preserve">N 1296</w:t>
        </w:r>
      </w:hyperlink>
      <w:r>
        <w:rPr>
          <w:sz w:val="20"/>
        </w:rPr>
        <w:t xml:space="preserve">, от 13.06.2018 </w:t>
      </w:r>
      <w:hyperlink w:history="0" r:id="rId51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N 676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осуществление отдельных административных процедур (действий)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52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13.06.2018 N 676.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Если в исполнении государственной функции по осуществлению государственного контроля (надзора) участвуют несколько органов государственного контроля (надзора), регламент утверждается совместным приказом таких органов.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53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осуществления государственного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54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7(1). Утратил силу с 1 декабря 2021 года. - </w:t>
      </w:r>
      <w:hyperlink w:history="0" r:id="rId55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7(2). Проект регламента и пояснительная записка к нему размещаются на официальном сайте </w:t>
      </w:r>
      <w:hyperlink w:history="0" r:id="rId56">
        <w:r>
          <w:rPr>
            <w:sz w:val="20"/>
            <w:color w:val="0000ff"/>
          </w:rPr>
          <w:t xml:space="preserve">regulation.gov.ru</w:t>
        </w:r>
      </w:hyperlink>
      <w:r>
        <w:rPr>
          <w:sz w:val="20"/>
        </w:rPr>
        <w:t xml:space="preserve"> в информационно-телекоммуникационной сети "Интернет" (далее - сеть "Интернет") в порядке, установленном </w:t>
      </w:r>
      <w:hyperlink w:history="0" r:id="rId57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обсуждения".</w:t>
      </w:r>
    </w:p>
    <w:p>
      <w:pPr>
        <w:pStyle w:val="0"/>
        <w:jc w:val="both"/>
      </w:pPr>
      <w:r>
        <w:rPr>
          <w:sz w:val="20"/>
        </w:rPr>
        <w:t xml:space="preserve">(п. 7(2) введен </w:t>
      </w:r>
      <w:hyperlink w:history="0" r:id="rId58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13.06.2018 N 676)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Министерством экономического развития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</w:t>
      </w:r>
      <w:hyperlink w:history="0" w:anchor="P229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а также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59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В случае если нормативным правовым актом, устанавливающим конкретное полномочие органа государственного контроля (надзора),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настоящими Правилами.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60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Разногласия между органами государственного контроля (надзора), а также между органами государственного контроля (надзора) и Министерством экономического развития Российской Федерации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 разрешаются в порядке, установленном </w:t>
      </w:r>
      <w:hyperlink w:history="0" r:id="rId6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62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Проекты регламентов представляются органами государственного контроля (надзора) на государственную регистрацию в Министерство юстиции Российской Федерации в </w:t>
      </w:r>
      <w:hyperlink w:history="0" r:id="rId63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64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регламентам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Наименования регламентов определяются органами государственного контроля (надзора) 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государственного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13.06.2018 </w:t>
      </w:r>
      <w:hyperlink w:history="0" r:id="rId65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N 676</w:t>
        </w:r>
      </w:hyperlink>
      <w:r>
        <w:rPr>
          <w:sz w:val="20"/>
        </w:rPr>
        <w:t xml:space="preserve">, от 20.07.2021 </w:t>
      </w:r>
      <w:hyperlink w:history="0" r:id="rId66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N 1228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регламент включаются следующие разделы: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общие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требования к порядку осуществления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порядок и формы контроля за осуществлением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Раздел, касающийся общих положений, состоит из следующих подразделов: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функции;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наименование органа, осуществляющего государственный контроль (надзор). Если в осуществлении государственного контроля (надзора)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 в случаях, предусмотренных законодательством Российской Федерации, указываются все органы исполнительной власти и органы государственных внебюджетных фондов, органы местного самоуправления и организации, участие которых необходимо в процессе осуществления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71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нормативные правовые акты, регулирующие осуществление государственного контроля (надзора).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органа государственного контроля (надзора) в сети "Интернет", в федеральной государственной информационной системе "Федеральный реестр государственных услуг (функций)" (далее - федеральный реестр) и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государственного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Орган, исполняющий государственную функцию, обеспечивает размещение и актуализацию перечня нормативных правовых актов, регулирующих осуществление государственного контроля (надзора), на своем официальном сайте в сети "Интернет", а также в соответствующем разделе федерального реестра;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72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предмет государственного контроля (надзора);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права и обязанности должностных лиц при осуществлении государственного контроля (надзора);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права и обязанности лиц, в отношении которых осуществляются мероприятия по государственному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описание результата осуществления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исчерпывающие перечни документов и (или) информации, необходимых для осуществления государственного контроля (надзора) и достижения целей и задач проведения проверки.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75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13(1). В подразделе, касающемся прав и обязанностей должностных лиц при осуществлении государственного контроля (надзора), закрепляются: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обязанность органа государственного контроля (надзора), исполняющего государственную функцию, истребовать в рамках межведомственного информационного взаимодействия документы и (или) информацию, включенные в </w:t>
      </w:r>
      <w:hyperlink w:history="0" r:id="rId76" w:tooltip="Распоряжение Правительства РФ от 19.04.2016 N 724-р (ред. от 23.01.2024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 апреля 2016 г. N 724-р 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</w:t>
      </w:r>
      <w:hyperlink w:history="0" r:id="rId77" w:tooltip="Распоряжение Правительства РФ от 19.04.2016 N 724-р (ред. от 23.01.2024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обязанность должностного лица органа государственного контроля (надзора), исполняющего государственную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>
      <w:pPr>
        <w:pStyle w:val="0"/>
        <w:jc w:val="both"/>
      </w:pPr>
      <w:r>
        <w:rPr>
          <w:sz w:val="20"/>
        </w:rPr>
        <w:t xml:space="preserve">(п. 13(1) введен </w:t>
      </w:r>
      <w:hyperlink w:history="0" r:id="rId78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13(2). В подразделе, касающемся прав и обязанностей лиц, в отношении которых осуществляются мероприятия по государственному контролю (надзору), закрепляются: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</w:t>
      </w:r>
      <w:hyperlink w:history="0" r:id="rId79" w:tooltip="Распоряжение Правительства РФ от 19.04.2016 N 724-р (ред. от 23.01.2024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право проверяемого юридического лица, индивидуального предпринимателя знакомиться с документами и (или) информацией, полученными органом государственного контроля (надзора), исполняющим государственную функцию,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</w:t>
      </w:r>
      <w:hyperlink w:history="0" r:id="rId80" w:tooltip="Распоряжение Правительства РФ от 19.04.2016 N 724-р (ред. от 23.01.2024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13(2) введен </w:t>
      </w:r>
      <w:hyperlink w:history="0" r:id="rId81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13(3). Подраздел, касающийся исчерпывающих перечней документов и (или) информации, необходимых для осуществления государственного контроля (надзора) и достижения целей и задач проведения проверки,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</w:t>
      </w:r>
      <w:hyperlink w:history="0" r:id="rId82" w:tooltip="Распоряжение Правительства РФ от 19.04.2016 N 724-р (ред. от 23.01.2024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13(3) введен </w:t>
      </w:r>
      <w:hyperlink w:history="0" r:id="rId83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Раздел, касающийся требований к порядку осуществления государственного контроля (надзора), состоит из следующих подразделов: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информирования об исполнении функции;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 о размере платы за услуги организации (организаций), участвующей (участвующих) в исполнении государственной функции, взимаемой с лица, в отношении которого проводятся мероприятия по контролю (надзору) (раздел включается в случае, если в исполнении государственной функции участвуют иные организации);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срок осуществления государственного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подразделе, касающемся порядка информирования об осуществлении государственного контроля (надзора),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порядок, форма, место размещения и способы получения справочной информации, в том числе на стендах в местах нахождения органов государственного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справочной информации относится: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место нахождения и графики работы органа государственного контроля (надзора), исполняющего государственную функцию, его структурных подразделений и территориальных органов;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справочные телефоны структурного подразделения органа государственного контроля (надзора), исполняющего государственную функцию, и организаций, участвующих в осуществлении государственного контроля (надзора), в том числе номер телефона-автоинформатора;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адреса официального сайта, а также электронной почты и (или) формы обратной связи органа государственного контроля (надзора), исполняющего государственную функцию,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государственного контроля (надзора), исполняющего государственную функцию, в сети "Интернет", в федеральном реестре и на Едином портале государственных и муниципальных услуг (функций), о чем указывается в тексте регламента. Органы государственного контроля (надзора) обеспечивают размещение и актуализацию справочной информации в установленном порядке на своих официальных сайтах, а также в соответствующем разделе федерального реестра.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87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подразделе, касающемся сведений о размере платы за услуги организации (организаций), участвующей (участвующих) в осуществлении государственного контроля (надзора), взимаемой с лица, в отношении которого проводятся мероприятия по государственному контролю (надзору), указывается информация об основаниях и порядке взимания платы либо об отсутствии такой платы.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hyperlink w:history="0" r:id="rId88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подразделе, касающемся срока осуществления государственного контроля (надзора), указывается общий срок осуществления государственного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hyperlink w:history="0" r:id="rId89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осуществлении государственного контроля (надзора), имеющих конечный результат и выделяемых в рамках осуществления государственного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начале указанного раздела указывается исчерпывающий перечень административных процедур, содержащихся в этом разделе.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Утратил силу. - </w:t>
      </w:r>
      <w:hyperlink w:history="0" r:id="rId91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13.06.2018 N 676.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Описание каждой административной процедуры содержит следующие обязательные элементы: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основания для начала административной процедуры;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государственного контроля (надзора), содержат указание на конкретную должность, она указывается в тексте регламента;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условия,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критерии принятия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Раздел, касающийся порядка и формы контроля за осуществлением государственного контроля (надзора), состоит из следующих подразделов: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осуществления текущего контроля за соблюдением и исполнением должностными лицами органа государственного контроля (надзора) положений регламента и иных нормативных правовых актов, устанавливающих требования к осуществлению государственного контроля (надзора), а также за принятием ими решений;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95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 и периодичность осуществления плановых и внеплановых проверок полноты и качества осуществления государственного контроля (надзора), в том числе порядок и формы контроля за полнотой и качеством осуществления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96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ответственность должностных лиц органа государственного контроля (надзора) за решения и действия (бездействие), принимаемые (осуществляемые) ими в ходе осуществления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97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Раздел, касающийся досудебного (внесудебного) порядка обжалования решений и действий (бездействия) органов, осуществляющих государственный контроль (надзор), а также их должностных лиц, состоит из следующих подразделов: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государственного контроля (надзора) (далее - жалоба);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99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предмет досудебного (внесудебного) обжалования;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исчерпывающий перечень оснований для приостановления рассмотрения жалобы и случаев, в которых ответ на жалобу не дается;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основания для начала процедуры досудебного (внесудебного) обжалования;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права заинтересованных лиц на получение информации и документов, необходимых для обоснования и рассмотрения жалобы;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сроки рассмотрения жалобы;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результат досудебного (внесудебного) обжалования применительно к каждой процедуре либо инстанции обжалования.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независимой экспертизы</w:t>
      </w:r>
    </w:p>
    <w:p>
      <w:pPr>
        <w:pStyle w:val="2"/>
        <w:jc w:val="center"/>
      </w:pPr>
      <w:r>
        <w:rPr>
          <w:sz w:val="20"/>
        </w:rPr>
        <w:t xml:space="preserve">проектов регламентов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Проекты регламентов подлежат независимой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Независимая экспертиза проекта регламента проводится во время его размещения в сети "Интернет" в соответствии с </w:t>
      </w:r>
      <w:hyperlink w:history="0" w:anchor="P81" w:tooltip="7(2). Проект регламента и пояснительная записка к нему размещаются на официальном сайте regulation.gov.ru в информационно-телекоммуникационной сети &quot;Интернет&quot; (далее - сеть &quot;Интернет&quot;) в порядке,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&quot;О порядке раскрытия федеральными органа...">
        <w:r>
          <w:rPr>
            <w:sz w:val="20"/>
            <w:color w:val="0000ff"/>
          </w:rPr>
          <w:t xml:space="preserve">пунктом 7(2)</w:t>
        </w:r>
      </w:hyperlink>
      <w:r>
        <w:rPr>
          <w:sz w:val="20"/>
        </w:rPr>
        <w:t xml:space="preserve"> настоящих Правил с указанием дат начала и окончания приема заключений по результатам независимой экспертизы.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1" w:tooltip="Постановление Правительства РФ от 13.06.2018 N 676 (ред. от 20.07.2021)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13.06.2018 N 676)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Непоступление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Министерством экономического развития Российской Федерации в соответствии с </w:t>
      </w:r>
      <w:hyperlink w:history="0" w:anchor="P83" w:tooltip="8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Министерством экономического развития Российской Федерации.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мая 2011 г. N 373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Постановлением Правительства РФ от 20.07.2021 N 1228 утверждены новые </w:t>
            </w:r>
            <w:hyperlink w:history="0" r:id="rId102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Утратили силу с 1 декабря 2021 года. - </w:t>
      </w:r>
      <w:hyperlink w:history="0" r:id="rId103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мая 2011 г. N 373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См. правила проведения экспертизы проектов административных регламентов предоставления государственных услуг, утв. </w:t>
            </w:r>
            <w:hyperlink w:history="0" r:id="rId104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20.07.2021 N 1228.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29" w:name="P229"/>
    <w:bookmarkEnd w:id="229"/>
    <w:p>
      <w:pPr>
        <w:pStyle w:val="2"/>
        <w:spacing w:before="260" w:line-rule="auto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ЭКСПЕРТИЗЫ ПРОЕКТОВ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ОСУЩЕСТВЛЕНИЯ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И АДМИНИСТРАТИВНЫХ РЕГЛАМЕНТОВ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Утратили силу с 1 декабря 2021 года. - </w:t>
      </w:r>
      <w:hyperlink w:history="0" r:id="rId105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16.05.2011 N 373</w:t>
            <w:br/>
            <w:t>(ред. от 20.07.2021)</w:t>
            <w:br/>
            <w:t>"О разработке и утверждении административных рег...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91638&amp;dst=100017" TargetMode = "External"/>
	<Relationship Id="rId8" Type="http://schemas.openxmlformats.org/officeDocument/2006/relationships/hyperlink" Target="https://login.consultant.ru/link/?req=doc&amp;base=LAW&amp;n=132161&amp;dst=100005" TargetMode = "External"/>
	<Relationship Id="rId9" Type="http://schemas.openxmlformats.org/officeDocument/2006/relationships/hyperlink" Target="https://login.consultant.ru/link/?req=doc&amp;base=LAW&amp;n=391636&amp;dst=100006" TargetMode = "External"/>
	<Relationship Id="rId10" Type="http://schemas.openxmlformats.org/officeDocument/2006/relationships/hyperlink" Target="https://login.consultant.ru/link/?req=doc&amp;base=LAW&amp;n=138615&amp;dst=100005" TargetMode = "External"/>
	<Relationship Id="rId11" Type="http://schemas.openxmlformats.org/officeDocument/2006/relationships/hyperlink" Target="https://login.consultant.ru/link/?req=doc&amp;base=LAW&amp;n=391634&amp;dst=100020" TargetMode = "External"/>
	<Relationship Id="rId12" Type="http://schemas.openxmlformats.org/officeDocument/2006/relationships/hyperlink" Target="https://login.consultant.ru/link/?req=doc&amp;base=LAW&amp;n=158132&amp;dst=100005" TargetMode = "External"/>
	<Relationship Id="rId13" Type="http://schemas.openxmlformats.org/officeDocument/2006/relationships/hyperlink" Target="https://login.consultant.ru/link/?req=doc&amp;base=LAW&amp;n=391640&amp;dst=100011" TargetMode = "External"/>
	<Relationship Id="rId14" Type="http://schemas.openxmlformats.org/officeDocument/2006/relationships/hyperlink" Target="https://login.consultant.ru/link/?req=doc&amp;base=LAW&amp;n=391641&amp;dst=100013" TargetMode = "External"/>
	<Relationship Id="rId15" Type="http://schemas.openxmlformats.org/officeDocument/2006/relationships/hyperlink" Target="https://login.consultant.ru/link/?req=doc&amp;base=LAW&amp;n=391637&amp;dst=100033" TargetMode = "External"/>
	<Relationship Id="rId16" Type="http://schemas.openxmlformats.org/officeDocument/2006/relationships/hyperlink" Target="https://login.consultant.ru/link/?req=doc&amp;base=LAW&amp;n=391639&amp;dst=100013" TargetMode = "External"/>
	<Relationship Id="rId17" Type="http://schemas.openxmlformats.org/officeDocument/2006/relationships/hyperlink" Target="https://login.consultant.ru/link/?req=doc&amp;base=LAW&amp;n=391642&amp;dst=100005" TargetMode = "External"/>
	<Relationship Id="rId18" Type="http://schemas.openxmlformats.org/officeDocument/2006/relationships/hyperlink" Target="https://login.consultant.ru/link/?req=doc&amp;base=LAW&amp;n=475408&amp;dst=100203" TargetMode = "External"/>
	<Relationship Id="rId19" Type="http://schemas.openxmlformats.org/officeDocument/2006/relationships/hyperlink" Target="https://login.consultant.ru/link/?req=doc&amp;base=LAW&amp;n=391637&amp;dst=100036" TargetMode = "External"/>
	<Relationship Id="rId20" Type="http://schemas.openxmlformats.org/officeDocument/2006/relationships/hyperlink" Target="https://login.consultant.ru/link/?req=doc&amp;base=LAW&amp;n=475408&amp;dst=100204" TargetMode = "External"/>
	<Relationship Id="rId21" Type="http://schemas.openxmlformats.org/officeDocument/2006/relationships/hyperlink" Target="https://login.consultant.ru/link/?req=doc&amp;base=LAW&amp;n=92378&amp;dst=100208" TargetMode = "External"/>
	<Relationship Id="rId22" Type="http://schemas.openxmlformats.org/officeDocument/2006/relationships/hyperlink" Target="https://login.consultant.ru/link/?req=doc&amp;base=LAW&amp;n=92378&amp;dst=100014" TargetMode = "External"/>
	<Relationship Id="rId23" Type="http://schemas.openxmlformats.org/officeDocument/2006/relationships/hyperlink" Target="https://login.consultant.ru/link/?req=doc&amp;base=LAW&amp;n=73233" TargetMode = "External"/>
	<Relationship Id="rId24" Type="http://schemas.openxmlformats.org/officeDocument/2006/relationships/hyperlink" Target="https://login.consultant.ru/link/?req=doc&amp;base=LAW&amp;n=55882" TargetMode = "External"/>
	<Relationship Id="rId25" Type="http://schemas.openxmlformats.org/officeDocument/2006/relationships/hyperlink" Target="https://login.consultant.ru/link/?req=doc&amp;base=LAW&amp;n=55882&amp;dst=100009" TargetMode = "External"/>
	<Relationship Id="rId26" Type="http://schemas.openxmlformats.org/officeDocument/2006/relationships/hyperlink" Target="https://login.consultant.ru/link/?req=doc&amp;base=LAW&amp;n=73372&amp;dst=100003" TargetMode = "External"/>
	<Relationship Id="rId27" Type="http://schemas.openxmlformats.org/officeDocument/2006/relationships/hyperlink" Target="https://login.consultant.ru/link/?req=doc&amp;base=LAW&amp;n=92343" TargetMode = "External"/>
	<Relationship Id="rId28" Type="http://schemas.openxmlformats.org/officeDocument/2006/relationships/hyperlink" Target="https://login.consultant.ru/link/?req=doc&amp;base=LAW&amp;n=391637&amp;dst=100039" TargetMode = "External"/>
	<Relationship Id="rId29" Type="http://schemas.openxmlformats.org/officeDocument/2006/relationships/hyperlink" Target="https://login.consultant.ru/link/?req=doc&amp;base=LAW&amp;n=475408&amp;dst=100205" TargetMode = "External"/>
	<Relationship Id="rId30" Type="http://schemas.openxmlformats.org/officeDocument/2006/relationships/hyperlink" Target="https://login.consultant.ru/link/?req=doc&amp;base=LAW&amp;n=391637&amp;dst=100042" TargetMode = "External"/>
	<Relationship Id="rId31" Type="http://schemas.openxmlformats.org/officeDocument/2006/relationships/hyperlink" Target="https://login.consultant.ru/link/?req=doc&amp;base=LAW&amp;n=475408&amp;dst=100206" TargetMode = "External"/>
	<Relationship Id="rId32" Type="http://schemas.openxmlformats.org/officeDocument/2006/relationships/hyperlink" Target="https://login.consultant.ru/link/?req=doc&amp;base=LAW&amp;n=132161&amp;dst=100009" TargetMode = "External"/>
	<Relationship Id="rId33" Type="http://schemas.openxmlformats.org/officeDocument/2006/relationships/hyperlink" Target="https://login.consultant.ru/link/?req=doc&amp;base=LAW&amp;n=391634&amp;dst=100021" TargetMode = "External"/>
	<Relationship Id="rId34" Type="http://schemas.openxmlformats.org/officeDocument/2006/relationships/hyperlink" Target="https://login.consultant.ru/link/?req=doc&amp;base=LAW&amp;n=158132&amp;dst=100009" TargetMode = "External"/>
	<Relationship Id="rId35" Type="http://schemas.openxmlformats.org/officeDocument/2006/relationships/hyperlink" Target="https://login.consultant.ru/link/?req=doc&amp;base=LAW&amp;n=391640&amp;dst=100012" TargetMode = "External"/>
	<Relationship Id="rId36" Type="http://schemas.openxmlformats.org/officeDocument/2006/relationships/hyperlink" Target="https://login.consultant.ru/link/?req=doc&amp;base=LAW&amp;n=391641&amp;dst=100014" TargetMode = "External"/>
	<Relationship Id="rId37" Type="http://schemas.openxmlformats.org/officeDocument/2006/relationships/hyperlink" Target="https://login.consultant.ru/link/?req=doc&amp;base=LAW&amp;n=391637&amp;dst=100045" TargetMode = "External"/>
	<Relationship Id="rId38" Type="http://schemas.openxmlformats.org/officeDocument/2006/relationships/hyperlink" Target="https://login.consultant.ru/link/?req=doc&amp;base=LAW&amp;n=391642&amp;dst=100009" TargetMode = "External"/>
	<Relationship Id="rId39" Type="http://schemas.openxmlformats.org/officeDocument/2006/relationships/hyperlink" Target="https://login.consultant.ru/link/?req=doc&amp;base=LAW&amp;n=475408&amp;dst=100207" TargetMode = "External"/>
	<Relationship Id="rId40" Type="http://schemas.openxmlformats.org/officeDocument/2006/relationships/hyperlink" Target="https://login.consultant.ru/link/?req=doc&amp;base=LAW&amp;n=482704" TargetMode = "External"/>
	<Relationship Id="rId41" Type="http://schemas.openxmlformats.org/officeDocument/2006/relationships/hyperlink" Target="https://login.consultant.ru/link/?req=doc&amp;base=LAW&amp;n=391637&amp;dst=100047" TargetMode = "External"/>
	<Relationship Id="rId42" Type="http://schemas.openxmlformats.org/officeDocument/2006/relationships/hyperlink" Target="https://login.consultant.ru/link/?req=doc&amp;base=LAW&amp;n=391637&amp;dst=100051" TargetMode = "External"/>
	<Relationship Id="rId43" Type="http://schemas.openxmlformats.org/officeDocument/2006/relationships/hyperlink" Target="https://login.consultant.ru/link/?req=doc&amp;base=LAW&amp;n=391642&amp;dst=100010" TargetMode = "External"/>
	<Relationship Id="rId44" Type="http://schemas.openxmlformats.org/officeDocument/2006/relationships/hyperlink" Target="https://login.consultant.ru/link/?req=doc&amp;base=LAW&amp;n=158132&amp;dst=100016" TargetMode = "External"/>
	<Relationship Id="rId45" Type="http://schemas.openxmlformats.org/officeDocument/2006/relationships/hyperlink" Target="https://login.consultant.ru/link/?req=doc&amp;base=LAW&amp;n=391640&amp;dst=100018" TargetMode = "External"/>
	<Relationship Id="rId46" Type="http://schemas.openxmlformats.org/officeDocument/2006/relationships/hyperlink" Target="https://login.consultant.ru/link/?req=doc&amp;base=LAW&amp;n=391637&amp;dst=100053" TargetMode = "External"/>
	<Relationship Id="rId47" Type="http://schemas.openxmlformats.org/officeDocument/2006/relationships/hyperlink" Target="https://login.consultant.ru/link/?req=doc&amp;base=LAW&amp;n=158132&amp;dst=100017" TargetMode = "External"/>
	<Relationship Id="rId48" Type="http://schemas.openxmlformats.org/officeDocument/2006/relationships/hyperlink" Target="https://login.consultant.ru/link/?req=doc&amp;base=LAW&amp;n=391640&amp;dst=100018" TargetMode = "External"/>
	<Relationship Id="rId49" Type="http://schemas.openxmlformats.org/officeDocument/2006/relationships/hyperlink" Target="https://login.consultant.ru/link/?req=doc&amp;base=LAW&amp;n=158132&amp;dst=100018" TargetMode = "External"/>
	<Relationship Id="rId50" Type="http://schemas.openxmlformats.org/officeDocument/2006/relationships/hyperlink" Target="https://login.consultant.ru/link/?req=doc&amp;base=LAW&amp;n=391640&amp;dst=100019" TargetMode = "External"/>
	<Relationship Id="rId51" Type="http://schemas.openxmlformats.org/officeDocument/2006/relationships/hyperlink" Target="https://login.consultant.ru/link/?req=doc&amp;base=LAW&amp;n=391637&amp;dst=100056" TargetMode = "External"/>
	<Relationship Id="rId52" Type="http://schemas.openxmlformats.org/officeDocument/2006/relationships/hyperlink" Target="https://login.consultant.ru/link/?req=doc&amp;base=LAW&amp;n=391637&amp;dst=100057" TargetMode = "External"/>
	<Relationship Id="rId53" Type="http://schemas.openxmlformats.org/officeDocument/2006/relationships/hyperlink" Target="https://login.consultant.ru/link/?req=doc&amp;base=LAW&amp;n=391637&amp;dst=100058" TargetMode = "External"/>
	<Relationship Id="rId54" Type="http://schemas.openxmlformats.org/officeDocument/2006/relationships/hyperlink" Target="https://login.consultant.ru/link/?req=doc&amp;base=LAW&amp;n=391637&amp;dst=100060" TargetMode = "External"/>
	<Relationship Id="rId55" Type="http://schemas.openxmlformats.org/officeDocument/2006/relationships/hyperlink" Target="https://login.consultant.ru/link/?req=doc&amp;base=LAW&amp;n=475408&amp;dst=100208" TargetMode = "External"/>
	<Relationship Id="rId56" Type="http://schemas.openxmlformats.org/officeDocument/2006/relationships/hyperlink" Target="regulation.gov.ru" TargetMode = "External"/>
	<Relationship Id="rId57" Type="http://schemas.openxmlformats.org/officeDocument/2006/relationships/hyperlink" Target="https://login.consultant.ru/link/?req=doc&amp;base=LAW&amp;n=475603&amp;dst=100017" TargetMode = "External"/>
	<Relationship Id="rId58" Type="http://schemas.openxmlformats.org/officeDocument/2006/relationships/hyperlink" Target="https://login.consultant.ru/link/?req=doc&amp;base=LAW&amp;n=391637&amp;dst=100064" TargetMode = "External"/>
	<Relationship Id="rId59" Type="http://schemas.openxmlformats.org/officeDocument/2006/relationships/hyperlink" Target="https://login.consultant.ru/link/?req=doc&amp;base=LAW&amp;n=391637&amp;dst=100065" TargetMode = "External"/>
	<Relationship Id="rId60" Type="http://schemas.openxmlformats.org/officeDocument/2006/relationships/hyperlink" Target="https://login.consultant.ru/link/?req=doc&amp;base=LAW&amp;n=391637&amp;dst=100069" TargetMode = "External"/>
	<Relationship Id="rId61" Type="http://schemas.openxmlformats.org/officeDocument/2006/relationships/hyperlink" Target="https://login.consultant.ru/link/?req=doc&amp;base=LAW&amp;n=490536&amp;dst=100028" TargetMode = "External"/>
	<Relationship Id="rId62" Type="http://schemas.openxmlformats.org/officeDocument/2006/relationships/hyperlink" Target="https://login.consultant.ru/link/?req=doc&amp;base=LAW&amp;n=391637&amp;dst=100072" TargetMode = "External"/>
	<Relationship Id="rId63" Type="http://schemas.openxmlformats.org/officeDocument/2006/relationships/hyperlink" Target="https://login.consultant.ru/link/?req=doc&amp;base=LAW&amp;n=490536&amp;dst=100066" TargetMode = "External"/>
	<Relationship Id="rId64" Type="http://schemas.openxmlformats.org/officeDocument/2006/relationships/hyperlink" Target="https://login.consultant.ru/link/?req=doc&amp;base=LAW&amp;n=391637&amp;dst=100074" TargetMode = "External"/>
	<Relationship Id="rId65" Type="http://schemas.openxmlformats.org/officeDocument/2006/relationships/hyperlink" Target="https://login.consultant.ru/link/?req=doc&amp;base=LAW&amp;n=391637&amp;dst=100075" TargetMode = "External"/>
	<Relationship Id="rId66" Type="http://schemas.openxmlformats.org/officeDocument/2006/relationships/hyperlink" Target="https://login.consultant.ru/link/?req=doc&amp;base=LAW&amp;n=475408&amp;dst=100209" TargetMode = "External"/>
	<Relationship Id="rId67" Type="http://schemas.openxmlformats.org/officeDocument/2006/relationships/hyperlink" Target="https://login.consultant.ru/link/?req=doc&amp;base=LAW&amp;n=391637&amp;dst=100077" TargetMode = "External"/>
	<Relationship Id="rId68" Type="http://schemas.openxmlformats.org/officeDocument/2006/relationships/hyperlink" Target="https://login.consultant.ru/link/?req=doc&amp;base=LAW&amp;n=391637&amp;dst=100078" TargetMode = "External"/>
	<Relationship Id="rId69" Type="http://schemas.openxmlformats.org/officeDocument/2006/relationships/hyperlink" Target="https://login.consultant.ru/link/?req=doc&amp;base=LAW&amp;n=391637&amp;dst=100079" TargetMode = "External"/>
	<Relationship Id="rId70" Type="http://schemas.openxmlformats.org/officeDocument/2006/relationships/hyperlink" Target="https://login.consultant.ru/link/?req=doc&amp;base=LAW&amp;n=391637&amp;dst=100081" TargetMode = "External"/>
	<Relationship Id="rId71" Type="http://schemas.openxmlformats.org/officeDocument/2006/relationships/hyperlink" Target="https://login.consultant.ru/link/?req=doc&amp;base=LAW&amp;n=391637&amp;dst=100082" TargetMode = "External"/>
	<Relationship Id="rId72" Type="http://schemas.openxmlformats.org/officeDocument/2006/relationships/hyperlink" Target="https://login.consultant.ru/link/?req=doc&amp;base=LAW&amp;n=391637&amp;dst=100084" TargetMode = "External"/>
	<Relationship Id="rId73" Type="http://schemas.openxmlformats.org/officeDocument/2006/relationships/hyperlink" Target="https://login.consultant.ru/link/?req=doc&amp;base=LAW&amp;n=391637&amp;dst=100087" TargetMode = "External"/>
	<Relationship Id="rId74" Type="http://schemas.openxmlformats.org/officeDocument/2006/relationships/hyperlink" Target="https://login.consultant.ru/link/?req=doc&amp;base=LAW&amp;n=391637&amp;dst=100088" TargetMode = "External"/>
	<Relationship Id="rId75" Type="http://schemas.openxmlformats.org/officeDocument/2006/relationships/hyperlink" Target="https://login.consultant.ru/link/?req=doc&amp;base=LAW&amp;n=391637&amp;dst=100089" TargetMode = "External"/>
	<Relationship Id="rId76" Type="http://schemas.openxmlformats.org/officeDocument/2006/relationships/hyperlink" Target="https://login.consultant.ru/link/?req=doc&amp;base=LAW&amp;n=467950&amp;dst=100007" TargetMode = "External"/>
	<Relationship Id="rId77" Type="http://schemas.openxmlformats.org/officeDocument/2006/relationships/hyperlink" Target="https://login.consultant.ru/link/?req=doc&amp;base=LAW&amp;n=467950&amp;dst=100007" TargetMode = "External"/>
	<Relationship Id="rId78" Type="http://schemas.openxmlformats.org/officeDocument/2006/relationships/hyperlink" Target="https://login.consultant.ru/link/?req=doc&amp;base=LAW&amp;n=391637&amp;dst=100091" TargetMode = "External"/>
	<Relationship Id="rId79" Type="http://schemas.openxmlformats.org/officeDocument/2006/relationships/hyperlink" Target="https://login.consultant.ru/link/?req=doc&amp;base=LAW&amp;n=467950&amp;dst=100007" TargetMode = "External"/>
	<Relationship Id="rId80" Type="http://schemas.openxmlformats.org/officeDocument/2006/relationships/hyperlink" Target="https://login.consultant.ru/link/?req=doc&amp;base=LAW&amp;n=467950&amp;dst=100007" TargetMode = "External"/>
	<Relationship Id="rId81" Type="http://schemas.openxmlformats.org/officeDocument/2006/relationships/hyperlink" Target="https://login.consultant.ru/link/?req=doc&amp;base=LAW&amp;n=391637&amp;dst=100096" TargetMode = "External"/>
	<Relationship Id="rId82" Type="http://schemas.openxmlformats.org/officeDocument/2006/relationships/hyperlink" Target="https://login.consultant.ru/link/?req=doc&amp;base=LAW&amp;n=467950&amp;dst=100007" TargetMode = "External"/>
	<Relationship Id="rId83" Type="http://schemas.openxmlformats.org/officeDocument/2006/relationships/hyperlink" Target="https://login.consultant.ru/link/?req=doc&amp;base=LAW&amp;n=391637&amp;dst=100099" TargetMode = "External"/>
	<Relationship Id="rId84" Type="http://schemas.openxmlformats.org/officeDocument/2006/relationships/hyperlink" Target="https://login.consultant.ru/link/?req=doc&amp;base=LAW&amp;n=391637&amp;dst=100103" TargetMode = "External"/>
	<Relationship Id="rId85" Type="http://schemas.openxmlformats.org/officeDocument/2006/relationships/hyperlink" Target="https://login.consultant.ru/link/?req=doc&amp;base=LAW&amp;n=391637&amp;dst=100104" TargetMode = "External"/>
	<Relationship Id="rId86" Type="http://schemas.openxmlformats.org/officeDocument/2006/relationships/hyperlink" Target="https://login.consultant.ru/link/?req=doc&amp;base=LAW&amp;n=391637&amp;dst=100105" TargetMode = "External"/>
	<Relationship Id="rId87" Type="http://schemas.openxmlformats.org/officeDocument/2006/relationships/hyperlink" Target="https://login.consultant.ru/link/?req=doc&amp;base=LAW&amp;n=391637&amp;dst=100106" TargetMode = "External"/>
	<Relationship Id="rId88" Type="http://schemas.openxmlformats.org/officeDocument/2006/relationships/hyperlink" Target="https://login.consultant.ru/link/?req=doc&amp;base=LAW&amp;n=391637&amp;dst=100115" TargetMode = "External"/>
	<Relationship Id="rId89" Type="http://schemas.openxmlformats.org/officeDocument/2006/relationships/hyperlink" Target="https://login.consultant.ru/link/?req=doc&amp;base=LAW&amp;n=391637&amp;dst=100116" TargetMode = "External"/>
	<Relationship Id="rId90" Type="http://schemas.openxmlformats.org/officeDocument/2006/relationships/hyperlink" Target="https://login.consultant.ru/link/?req=doc&amp;base=LAW&amp;n=391637&amp;dst=100117" TargetMode = "External"/>
	<Relationship Id="rId91" Type="http://schemas.openxmlformats.org/officeDocument/2006/relationships/hyperlink" Target="https://login.consultant.ru/link/?req=doc&amp;base=LAW&amp;n=391637&amp;dst=100119" TargetMode = "External"/>
	<Relationship Id="rId92" Type="http://schemas.openxmlformats.org/officeDocument/2006/relationships/hyperlink" Target="https://login.consultant.ru/link/?req=doc&amp;base=LAW&amp;n=391637&amp;dst=100121" TargetMode = "External"/>
	<Relationship Id="rId93" Type="http://schemas.openxmlformats.org/officeDocument/2006/relationships/hyperlink" Target="https://login.consultant.ru/link/?req=doc&amp;base=LAW&amp;n=391637&amp;dst=100122" TargetMode = "External"/>
	<Relationship Id="rId94" Type="http://schemas.openxmlformats.org/officeDocument/2006/relationships/hyperlink" Target="https://login.consultant.ru/link/?req=doc&amp;base=LAW&amp;n=391637&amp;dst=100124" TargetMode = "External"/>
	<Relationship Id="rId95" Type="http://schemas.openxmlformats.org/officeDocument/2006/relationships/hyperlink" Target="https://login.consultant.ru/link/?req=doc&amp;base=LAW&amp;n=391637&amp;dst=100125" TargetMode = "External"/>
	<Relationship Id="rId96" Type="http://schemas.openxmlformats.org/officeDocument/2006/relationships/hyperlink" Target="https://login.consultant.ru/link/?req=doc&amp;base=LAW&amp;n=391637&amp;dst=100127" TargetMode = "External"/>
	<Relationship Id="rId97" Type="http://schemas.openxmlformats.org/officeDocument/2006/relationships/hyperlink" Target="https://login.consultant.ru/link/?req=doc&amp;base=LAW&amp;n=391637&amp;dst=100128" TargetMode = "External"/>
	<Relationship Id="rId98" Type="http://schemas.openxmlformats.org/officeDocument/2006/relationships/hyperlink" Target="https://login.consultant.ru/link/?req=doc&amp;base=LAW&amp;n=391637&amp;dst=100130" TargetMode = "External"/>
	<Relationship Id="rId99" Type="http://schemas.openxmlformats.org/officeDocument/2006/relationships/hyperlink" Target="https://login.consultant.ru/link/?req=doc&amp;base=LAW&amp;n=391637&amp;dst=100132" TargetMode = "External"/>
	<Relationship Id="rId100" Type="http://schemas.openxmlformats.org/officeDocument/2006/relationships/hyperlink" Target="https://login.consultant.ru/link/?req=doc&amp;base=LAW&amp;n=391637&amp;dst=100134" TargetMode = "External"/>
	<Relationship Id="rId101" Type="http://schemas.openxmlformats.org/officeDocument/2006/relationships/hyperlink" Target="https://login.consultant.ru/link/?req=doc&amp;base=LAW&amp;n=391637&amp;dst=100135" TargetMode = "External"/>
	<Relationship Id="rId102" Type="http://schemas.openxmlformats.org/officeDocument/2006/relationships/hyperlink" Target="https://login.consultant.ru/link/?req=doc&amp;base=LAW&amp;n=475408&amp;dst=100014" TargetMode = "External"/>
	<Relationship Id="rId103" Type="http://schemas.openxmlformats.org/officeDocument/2006/relationships/hyperlink" Target="https://login.consultant.ru/link/?req=doc&amp;base=LAW&amp;n=475408&amp;dst=100210" TargetMode = "External"/>
	<Relationship Id="rId104" Type="http://schemas.openxmlformats.org/officeDocument/2006/relationships/hyperlink" Target="https://login.consultant.ru/link/?req=doc&amp;base=LAW&amp;n=475408&amp;dst=100176" TargetMode = "External"/>
	<Relationship Id="rId105" Type="http://schemas.openxmlformats.org/officeDocument/2006/relationships/hyperlink" Target="https://login.consultant.ru/link/?req=doc&amp;base=LAW&amp;n=475408&amp;dst=1002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16.05.2011 N 373
(ред. от 20.07.2021)
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
(вместе с "Правилами разработки и утверждения административных регламентов осуществления государственного контроля (надзора)", "Правилами разработки и утверждения административных регламентов предоставления государственных услуг", "Правилами проведения экспертизы </dc:title>
  <dcterms:created xsi:type="dcterms:W3CDTF">2024-12-25T08:02:01Z</dcterms:created>
</cp:coreProperties>
</file>