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2B24" w:rsidRDefault="00E32954">
      <w:pPr>
        <w:pStyle w:val="ConsPlusNormal0"/>
        <w:outlineLvl w:val="0"/>
      </w:pPr>
      <w:r>
        <w:t>Зарегистрировано в Минюсте России 27 января 2015 г. N 35748</w:t>
      </w:r>
    </w:p>
    <w:p w:rsidR="00D92B24" w:rsidRDefault="00D92B2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D92B24" w:rsidRDefault="00D92B24">
      <w:pPr>
        <w:pStyle w:val="ConsPlusTitle0"/>
        <w:jc w:val="center"/>
      </w:pPr>
    </w:p>
    <w:p w:rsidR="00D92B24" w:rsidRDefault="00E32954">
      <w:pPr>
        <w:pStyle w:val="ConsPlusTitle0"/>
        <w:jc w:val="center"/>
      </w:pPr>
      <w:r>
        <w:t>ПРИКАЗ</w:t>
      </w:r>
    </w:p>
    <w:p w:rsidR="00D92B24" w:rsidRDefault="00E32954">
      <w:pPr>
        <w:pStyle w:val="ConsPlusTitle0"/>
        <w:jc w:val="center"/>
      </w:pPr>
      <w:r>
        <w:t>от 5 сентября 2014 г. N 1205</w:t>
      </w:r>
    </w:p>
    <w:p w:rsidR="00D92B24" w:rsidRDefault="00D92B24">
      <w:pPr>
        <w:pStyle w:val="ConsPlusTitle0"/>
        <w:jc w:val="center"/>
      </w:pPr>
    </w:p>
    <w:p w:rsidR="00D92B24" w:rsidRDefault="00E32954">
      <w:pPr>
        <w:pStyle w:val="ConsPlusTitle0"/>
        <w:jc w:val="center"/>
      </w:pPr>
      <w:r>
        <w:t>ОБ УТВЕРЖДЕНИИ АДМИНИСТРАТИВНОГО РЕГЛАМЕНТА</w:t>
      </w:r>
    </w:p>
    <w:p w:rsidR="00D92B24" w:rsidRDefault="00E32954">
      <w:pPr>
        <w:pStyle w:val="ConsPlusTitle0"/>
        <w:jc w:val="center"/>
      </w:pPr>
      <w:r>
        <w:t>ПРЕДОСТАВЛЕНИЯ ОРГАНАМИ ГОСУДАРСТВЕННОЙ ВЛАСТИ СУБЪЕКТОВ</w:t>
      </w:r>
    </w:p>
    <w:p w:rsidR="00D92B24" w:rsidRDefault="00E32954">
      <w:pPr>
        <w:pStyle w:val="ConsPlusTitle0"/>
        <w:jc w:val="center"/>
      </w:pPr>
      <w:r>
        <w:t>РОССИЙСКОЙ ФЕДЕРАЦИИ, ОСУЩЕСТВЛЯЮЩИМИ ПЕРЕДАННЫЕ</w:t>
      </w:r>
    </w:p>
    <w:p w:rsidR="00D92B24" w:rsidRDefault="00E32954">
      <w:pPr>
        <w:pStyle w:val="ConsPlusTitle0"/>
        <w:jc w:val="center"/>
      </w:pPr>
      <w:r>
        <w:t>ПОЛНОМОЧИЯ РОССИЙСКОЙ ФЕДЕРАЦИИ В СФЕРЕ ОБРАЗОВАНИЯ,</w:t>
      </w:r>
    </w:p>
    <w:p w:rsidR="00D92B24" w:rsidRDefault="00E32954">
      <w:pPr>
        <w:pStyle w:val="ConsPlusTitle0"/>
        <w:jc w:val="center"/>
      </w:pPr>
      <w:r>
        <w:t>ГОСУДАРСТВЕННОЙ УСЛУГИ ПО ПОДТВЕРЖДЕНИЮ ДОКУМЕНТОВ</w:t>
      </w:r>
    </w:p>
    <w:p w:rsidR="00D92B24" w:rsidRDefault="00E32954">
      <w:pPr>
        <w:pStyle w:val="ConsPlusTitle0"/>
        <w:jc w:val="center"/>
      </w:pPr>
      <w:r>
        <w:t>ОБ ОБРАЗОВАНИИ И (ИЛИ) О КВАЛИФИКАЦИИ</w:t>
      </w:r>
    </w:p>
    <w:p w:rsidR="00D92B24" w:rsidRDefault="00D92B2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B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B24" w:rsidRDefault="00E3295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B24" w:rsidRDefault="00E3295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Минобрнауки России от 09.06.2016 </w:t>
            </w:r>
            <w:hyperlink r:id="rId6" w:tooltip="Приказ Минобрнауки России от 09.06.2016 N 694 (ред. от 22.12.2022) &quot;О внесении изменений в административные регламенты предоставления государственных услуг в части обеспечения условий доступности государственных услуг для инвалидов&quot; (Зарегистрировано в Минюсте">
              <w:r>
                <w:rPr>
                  <w:color w:val="0000FF"/>
                </w:rPr>
                <w:t>N 694</w:t>
              </w:r>
            </w:hyperlink>
            <w:r>
              <w:rPr>
                <w:color w:val="392C69"/>
              </w:rPr>
              <w:t>,</w:t>
            </w:r>
          </w:p>
          <w:p w:rsidR="00D92B24" w:rsidRDefault="00E329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05.12.2016 </w:t>
            </w:r>
            <w:hyperlink r:id="rId7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      <w:r>
                <w:rPr>
                  <w:color w:val="0000FF"/>
                </w:rPr>
                <w:t>N 1524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</w:tr>
    </w:tbl>
    <w:p w:rsidR="00D92B24" w:rsidRDefault="00D92B24">
      <w:pPr>
        <w:pStyle w:val="ConsPlusNormal0"/>
        <w:jc w:val="center"/>
      </w:pPr>
    </w:p>
    <w:p w:rsidR="00D92B24" w:rsidRDefault="00E32954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8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</w:t>
      </w:r>
      <w:r>
        <w:t xml:space="preserve">291; N 30, ст. 4587; N 49, ст. 7061; 2012, N 31, ст. 4322; 2013, N 14, ст. 1651; N 27, ст. 3477, ст. 3480; N 30, ст. 4084; N 51, ст. 6679; N 52, ст. 6961, ст. 7009; 2014, N 26, ст. 3366; N 30, ст. 4264), </w:t>
      </w:r>
      <w:hyperlink r:id="rId9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пунктом 1 ч</w:t>
        </w:r>
        <w:r>
          <w:rPr>
            <w:color w:val="0000FF"/>
          </w:rPr>
          <w:t>асти 6 статьи 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</w:t>
      </w:r>
      <w:r>
        <w:t xml:space="preserve">. 6165; 2014, N 6, ст. 562, ст. 566; N 19, ст. 2289; N 22, ст. 2769; N 23, ст. 2930, ст. 2933; N 26, ст. 3388; N 30, ст. 4263), </w:t>
      </w:r>
      <w:hyperlink r:id="rId10" w:tooltip="Постановление Правительства РФ от 16.05.2011 N 373 (ред. от 20.07.2021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Правилами</w:t>
        </w:r>
      </w:hyperlink>
      <w:r>
        <w:t xml:space="preserve"> разработки и утвер</w:t>
      </w:r>
      <w:r>
        <w:t>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(Собрание законодательства Российской Федерации, 2011, N 22, ст. 3169; N 35, ст. 5092; 2012, N</w:t>
      </w:r>
      <w:r>
        <w:t xml:space="preserve"> 28, ст. 3908; N 36, ст. 4903; N 50, ст. 7070; N 52, ст. 7507; 2014, N 5, ст. 506), приказываю: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1. Утвердить прилагаемый Административный </w:t>
      </w:r>
      <w:hyperlink w:anchor="P39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органами государственной власти суб</w:t>
      </w:r>
      <w:r>
        <w:t>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 (или) о квалификации.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11" w:tooltip="Приказ Минобрнауки России от 13.06.2012 N 482 (с изм. от 05.09.2014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област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13 июня 2012 г. N 482 "Об утверждении Административного регламента предоставления органами государственн</w:t>
      </w:r>
      <w:r>
        <w:t>ой власти субъектов Российской Федерации, осуществляющими переданные полномочия Российской Федерации в области образования, государственной услуги по подтверждению документов государственного образца об образовании, об ученых степенях и ученых званиях" (за</w:t>
      </w:r>
      <w:r>
        <w:t>регистрирован Министерством юстиции Российской Федерации 8 августа 2012 г., регистрационный N 25141) в части, касающейся подтверждения документов государственного образца об образовании.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3. Контроль за исполнением настоящего приказа возложить на заместител</w:t>
      </w:r>
      <w:r>
        <w:t xml:space="preserve">я Министра </w:t>
      </w:r>
      <w:proofErr w:type="spellStart"/>
      <w:r>
        <w:t>Каганова</w:t>
      </w:r>
      <w:proofErr w:type="spellEnd"/>
      <w:r>
        <w:t xml:space="preserve"> В.Ш.</w:t>
      </w:r>
    </w:p>
    <w:p w:rsidR="00D92B24" w:rsidRDefault="00D92B24">
      <w:pPr>
        <w:pStyle w:val="ConsPlusNormal0"/>
        <w:jc w:val="both"/>
      </w:pPr>
    </w:p>
    <w:p w:rsidR="00891761" w:rsidRDefault="00891761">
      <w:pPr>
        <w:pStyle w:val="ConsPlusNormal0"/>
        <w:jc w:val="both"/>
      </w:pPr>
    </w:p>
    <w:p w:rsidR="00891761" w:rsidRDefault="00891761">
      <w:pPr>
        <w:pStyle w:val="ConsPlusNormal0"/>
        <w:jc w:val="both"/>
      </w:pPr>
    </w:p>
    <w:p w:rsidR="00D92B24" w:rsidRDefault="00E32954">
      <w:pPr>
        <w:pStyle w:val="ConsPlusNormal0"/>
        <w:jc w:val="right"/>
      </w:pPr>
      <w:r>
        <w:t>Министр</w:t>
      </w:r>
    </w:p>
    <w:p w:rsidR="00891761" w:rsidRDefault="00E32954">
      <w:pPr>
        <w:pStyle w:val="ConsPlusNormal0"/>
        <w:jc w:val="right"/>
        <w:sectPr w:rsidR="00891761" w:rsidSect="00891761">
          <w:footerReference w:type="default" r:id="rId12"/>
          <w:footerReference w:type="first" r:id="rId13"/>
          <w:pgSz w:w="11906" w:h="16838"/>
          <w:pgMar w:top="709" w:right="566" w:bottom="851" w:left="1133" w:header="0" w:footer="0" w:gutter="0"/>
          <w:cols w:space="720"/>
          <w:titlePg/>
        </w:sectPr>
      </w:pPr>
      <w:r>
        <w:t>Д.В.ЛИВАНОВ</w:t>
      </w:r>
    </w:p>
    <w:p w:rsidR="00D92B24" w:rsidRDefault="00E32954">
      <w:pPr>
        <w:pStyle w:val="ConsPlusNormal0"/>
        <w:jc w:val="right"/>
        <w:outlineLvl w:val="0"/>
      </w:pPr>
      <w:r>
        <w:lastRenderedPageBreak/>
        <w:t>Приложение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right"/>
      </w:pPr>
      <w:r>
        <w:t>Утвержден</w:t>
      </w:r>
    </w:p>
    <w:p w:rsidR="00D92B24" w:rsidRDefault="00E32954">
      <w:pPr>
        <w:pStyle w:val="ConsPlusNormal0"/>
        <w:jc w:val="right"/>
      </w:pPr>
      <w:r>
        <w:t>приказом</w:t>
      </w:r>
    </w:p>
    <w:p w:rsidR="00D92B24" w:rsidRDefault="00E32954">
      <w:pPr>
        <w:pStyle w:val="ConsPlusNormal0"/>
        <w:jc w:val="right"/>
      </w:pPr>
      <w:r>
        <w:t>Министерства образования и науки</w:t>
      </w:r>
    </w:p>
    <w:p w:rsidR="00D92B24" w:rsidRDefault="00E32954">
      <w:pPr>
        <w:pStyle w:val="ConsPlusNormal0"/>
        <w:jc w:val="right"/>
      </w:pPr>
      <w:r>
        <w:t>Российской Федерации</w:t>
      </w:r>
    </w:p>
    <w:p w:rsidR="00D92B24" w:rsidRDefault="00E32954">
      <w:pPr>
        <w:pStyle w:val="ConsPlusNormal0"/>
        <w:jc w:val="right"/>
      </w:pPr>
      <w:r>
        <w:t>от 5 сентября 2014 г. N 1205</w:t>
      </w:r>
    </w:p>
    <w:p w:rsidR="00D92B24" w:rsidRDefault="00D92B24">
      <w:pPr>
        <w:pStyle w:val="ConsPlusNormal0"/>
        <w:jc w:val="both"/>
      </w:pPr>
    </w:p>
    <w:p w:rsidR="00891761" w:rsidRDefault="00891761">
      <w:pPr>
        <w:pStyle w:val="ConsPlusNormal0"/>
        <w:jc w:val="both"/>
      </w:pPr>
    </w:p>
    <w:p w:rsidR="00891761" w:rsidRDefault="00891761">
      <w:pPr>
        <w:pStyle w:val="ConsPlusNormal0"/>
        <w:jc w:val="both"/>
      </w:pPr>
      <w:bookmarkStart w:id="0" w:name="_GoBack"/>
      <w:bookmarkEnd w:id="0"/>
    </w:p>
    <w:p w:rsidR="00D92B24" w:rsidRDefault="00E32954">
      <w:pPr>
        <w:pStyle w:val="ConsPlusTitle0"/>
        <w:jc w:val="center"/>
      </w:pPr>
      <w:bookmarkStart w:id="1" w:name="P39"/>
      <w:bookmarkEnd w:id="1"/>
      <w:r>
        <w:t>АДМИНИСТРАТИВНЫЙ РЕГЛАМЕНТ</w:t>
      </w:r>
    </w:p>
    <w:p w:rsidR="00D92B24" w:rsidRDefault="00E32954">
      <w:pPr>
        <w:pStyle w:val="ConsPlusTitle0"/>
        <w:jc w:val="center"/>
      </w:pPr>
      <w:r>
        <w:t>ПРЕДОСТАВЛЕНИЯ ОРГАНАМИ ГОСУДАРСТВЕННОЙ ВЛАСТИ СУБЪЕКТОВ</w:t>
      </w:r>
    </w:p>
    <w:p w:rsidR="00D92B24" w:rsidRDefault="00E32954">
      <w:pPr>
        <w:pStyle w:val="ConsPlusTitle0"/>
        <w:jc w:val="center"/>
      </w:pPr>
      <w:r>
        <w:t>РОССИЙСКОЙ ФЕДЕРАЦИИ, ОСУЩЕСТВЛЯЮЩИМИ ПЕРЕДАННЫЕ</w:t>
      </w:r>
    </w:p>
    <w:p w:rsidR="00D92B24" w:rsidRDefault="00E32954">
      <w:pPr>
        <w:pStyle w:val="ConsPlusTitle0"/>
        <w:jc w:val="center"/>
      </w:pPr>
      <w:r>
        <w:t>ПОЛНОМОЧИЯ РОССИЙСКОЙ ФЕДЕРАЦИИ В СФЕРЕ ОБРАЗОВАНИЯ,</w:t>
      </w:r>
    </w:p>
    <w:p w:rsidR="00D92B24" w:rsidRDefault="00E32954">
      <w:pPr>
        <w:pStyle w:val="ConsPlusTitle0"/>
        <w:jc w:val="center"/>
      </w:pPr>
      <w:r>
        <w:t>ГОСУДАРСТВЕННОЙ УСЛУГИ ПО ПОДТВЕРЖДЕНИЮ ДОКУМЕНТОВ</w:t>
      </w:r>
    </w:p>
    <w:p w:rsidR="00D92B24" w:rsidRDefault="00E32954">
      <w:pPr>
        <w:pStyle w:val="ConsPlusTitle0"/>
        <w:jc w:val="center"/>
      </w:pPr>
      <w:r>
        <w:t>ОБ ОБРАЗОВАНИИ И (ИЛИ) О КВАЛИФИКАЦИИ</w:t>
      </w:r>
    </w:p>
    <w:p w:rsidR="00D92B24" w:rsidRDefault="00D92B2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B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B24" w:rsidRDefault="00E32954">
            <w:pPr>
              <w:pStyle w:val="ConsPlusNormal0"/>
              <w:jc w:val="center"/>
            </w:pPr>
            <w:r>
              <w:rPr>
                <w:color w:val="392C69"/>
              </w:rPr>
              <w:t>Списо</w:t>
            </w:r>
            <w:r>
              <w:rPr>
                <w:color w:val="392C69"/>
              </w:rPr>
              <w:t>к изменяющих документов</w:t>
            </w:r>
          </w:p>
          <w:p w:rsidR="00D92B24" w:rsidRDefault="00E3295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Минобрнауки России от 09.06.2016 </w:t>
            </w:r>
            <w:hyperlink r:id="rId14" w:tooltip="Приказ Минобрнауки России от 09.06.2016 N 694 (ред. от 22.12.2022) &quot;О внесении изменений в административные регламенты предоставления государственных услуг в части обеспечения условий доступности государственных услуг для инвалидов&quot; (Зарегистрировано в Минюсте">
              <w:r>
                <w:rPr>
                  <w:color w:val="0000FF"/>
                </w:rPr>
                <w:t>N 694</w:t>
              </w:r>
            </w:hyperlink>
            <w:r>
              <w:rPr>
                <w:color w:val="392C69"/>
              </w:rPr>
              <w:t>,</w:t>
            </w:r>
          </w:p>
          <w:p w:rsidR="00D92B24" w:rsidRDefault="00E329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05.12.2016 </w:t>
            </w:r>
            <w:hyperlink r:id="rId15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      <w:r>
                <w:rPr>
                  <w:color w:val="0000FF"/>
                </w:rPr>
                <w:t>N 1524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</w:tr>
    </w:tbl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1"/>
      </w:pPr>
      <w:r>
        <w:t>I. ОБЩИЕ ПОЛОЖЕНИЯ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Пре</w:t>
      </w:r>
      <w:r>
        <w:t>дмет регулирования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1.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</w:t>
      </w:r>
      <w:r>
        <w:t xml:space="preserve"> (или) о квалификации (далее - Регламент) определяет сроки и последовательность административных процедур и действий при предоставлении указанной государственной услуги органами государственной власти субъектов Российской Федерации, осуществляющими передан</w:t>
      </w:r>
      <w:r>
        <w:t>ные полномочия Российской Федерации в сфере образования (далее - уполномоченный орган).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Круг заявителей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bookmarkStart w:id="2" w:name="P57"/>
      <w:bookmarkEnd w:id="2"/>
      <w:r>
        <w:t>2. Заявителями на предоставление государственной услуги по подтверждению документов об образовании и (или) о квалификации являются обладатели документ</w:t>
      </w:r>
      <w:r>
        <w:t xml:space="preserve">ов, или их </w:t>
      </w:r>
      <w:hyperlink r:id="rId1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законные представители</w:t>
        </w:r>
      </w:hyperlink>
      <w:r>
        <w:t>, или уп</w:t>
      </w:r>
      <w:r>
        <w:t>олномоченные обладателями документов либо их законными представителями лица, действующие на основании оформленных в установленном порядке доверенностей (далее - заявитель).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Требования к порядку информирования о предоставлении</w:t>
      </w:r>
    </w:p>
    <w:p w:rsidR="00D92B24" w:rsidRDefault="00E32954">
      <w:pPr>
        <w:pStyle w:val="ConsPlusNormal0"/>
        <w:jc w:val="center"/>
      </w:pPr>
      <w:r>
        <w:t>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3. Пр</w:t>
      </w:r>
      <w:r>
        <w:t xml:space="preserve">едоставление государственной услуги по подтверждению документов об образовании и (или) о квалификации осуществляется уполномоченными органами, перечень которых приведен в </w:t>
      </w:r>
      <w:hyperlink w:anchor="P475" w:tooltip="ПЕРЕЧЕНЬ">
        <w:r>
          <w:rPr>
            <w:color w:val="0000FF"/>
          </w:rPr>
          <w:t>приложении N 1</w:t>
        </w:r>
      </w:hyperlink>
      <w:r>
        <w:t xml:space="preserve"> к настоящему Регламенту. Инфо</w:t>
      </w:r>
      <w:r>
        <w:t xml:space="preserve">рмация о местонахождении указанных уполномоченных органов, их адресах электронной почте, официальных сайтах в информационно-телекоммуникационной сети "Интернет", телефонах и графиках работы приводится в </w:t>
      </w:r>
      <w:hyperlink w:anchor="P475" w:tooltip="ПЕРЕЧЕНЬ">
        <w:r>
          <w:rPr>
            <w:color w:val="0000FF"/>
          </w:rPr>
          <w:t>приложении N</w:t>
        </w:r>
        <w:r>
          <w:rPr>
            <w:color w:val="0000FF"/>
          </w:rPr>
          <w:t xml:space="preserve"> 1</w:t>
        </w:r>
      </w:hyperlink>
      <w:r>
        <w:t xml:space="preserve"> к настоящему Регламенту, а также размещается на официальных сайтах уполномоченных органов в информационно-телекоммуникационной сети "Интернет".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4. Информирование о предоставлении уполномоченным органом государственной услуги по подтверждению документов </w:t>
      </w:r>
      <w:r>
        <w:t>об образовании и (или) о квалификации осуществляется: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непосредственно в здании уполномоченного органа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</w:t>
      </w:r>
      <w:r>
        <w:t xml:space="preserve"> технологий;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посредством использования телефонной связи;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посредством информационно-телекоммуникационных сетей общего пользования, в том числе сети "Интернет", включая федеральную государственную информационную систему "Единый портал государственных и муниц</w:t>
      </w:r>
      <w:r>
        <w:t>ипальных услуг (функций)", региональные порталы государственных и муниципальных услуг (далее - порталы государственных и муниципальных услуг).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1"/>
      </w:pPr>
      <w:r>
        <w:lastRenderedPageBreak/>
        <w:t>II. СТАНДАРТ ПРЕДОСТАВЛЕНИЯ 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Наименование 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5. Наименование государственной услуги - подтверждение документов об образовании и (или) о квалификации (далее - государственная услуга).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Наименование органа исполнительной власти, предоставляющего</w:t>
      </w:r>
    </w:p>
    <w:p w:rsidR="00D92B24" w:rsidRDefault="00E32954">
      <w:pPr>
        <w:pStyle w:val="ConsPlusNormal0"/>
        <w:jc w:val="center"/>
      </w:pPr>
      <w:r>
        <w:t>государственную услу</w:t>
      </w:r>
      <w:r>
        <w:t>гу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6. Предоставление государственной услуги осуществляется уполномоченным органом.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7. При предоставлении государственной услуги уполномоченный орган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</w:t>
      </w:r>
      <w:r>
        <w:t xml:space="preserve">ганы местного самоуправления, организации, за исключением получения услуг, включенных в </w:t>
      </w:r>
      <w:hyperlink r:id="rId17" w:tooltip="Постановление Правительства РФ от 06.05.2011 N 352 (ред. от 29.06.2024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</w:t>
      </w:r>
      <w:r>
        <w:t>редоставления государственных услуг, утвержденный Правительством Российской Федерации.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Результат предоставления 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8. Результатом предоставления государственной услуги является подтверждение документов об образовании и (или) о квалифи</w:t>
      </w:r>
      <w:r>
        <w:t>кации, выданных российскими организациями, осуществляющими образовательную деятельность, а также выданных в РСФСР и Российской Федерации документов установленного в Российской Федерации или СССР государственного образца об образовании и (или) о квалификаци</w:t>
      </w:r>
      <w:r>
        <w:t>и (далее - документы об образовании и (или) о квалификации) либо отказ в подтверждении документов об образовании и (или) о квалификации.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Результатом подтверждения документов об образовании и (или) о квалификации является проставление на них или на отдельны</w:t>
      </w:r>
      <w:r>
        <w:t>х листах, скрепляемых с этими документами, апостиля.</w:t>
      </w:r>
    </w:p>
    <w:p w:rsidR="00D92B24" w:rsidRDefault="00E32954">
      <w:pPr>
        <w:pStyle w:val="ConsPlusNormal0"/>
        <w:jc w:val="both"/>
      </w:pPr>
      <w:r>
        <w:t xml:space="preserve">(в ред. </w:t>
      </w:r>
      <w:hyperlink r:id="rId18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Срок предоставления 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bookmarkStart w:id="3" w:name="P88"/>
      <w:bookmarkEnd w:id="3"/>
      <w:r>
        <w:t>9. Срок предоставления государственной услуги не может превышать 5 рабочих дней со дня регистрации уполномоченным органом заявления, если иное не предусмотрено настоящим Регламентом.</w:t>
      </w:r>
    </w:p>
    <w:p w:rsidR="00D92B24" w:rsidRDefault="00E32954">
      <w:pPr>
        <w:pStyle w:val="ConsPlusNormal0"/>
        <w:spacing w:before="200"/>
        <w:ind w:firstLine="540"/>
        <w:jc w:val="both"/>
      </w:pPr>
      <w:bookmarkStart w:id="4" w:name="P89"/>
      <w:bookmarkEnd w:id="4"/>
      <w:r>
        <w:t>В случае необходимости получения информации срок предоставления государст</w:t>
      </w:r>
      <w:r>
        <w:t>венной услуги может быть продлен уполномоченным органом и не может превышать 45 рабочих дней со дня регистрации им заявления. Указанный срок включает в себя время, необходимое уполномоченному органу для направления запросов.</w:t>
      </w:r>
    </w:p>
    <w:p w:rsidR="00D92B24" w:rsidRDefault="00E32954">
      <w:pPr>
        <w:pStyle w:val="ConsPlusNormal0"/>
        <w:spacing w:before="200"/>
        <w:ind w:firstLine="540"/>
        <w:jc w:val="both"/>
      </w:pPr>
      <w:bookmarkStart w:id="5" w:name="P90"/>
      <w:bookmarkEnd w:id="5"/>
      <w:r>
        <w:t>В случае продления срока предос</w:t>
      </w:r>
      <w:r>
        <w:t xml:space="preserve">тавления государственной услуги в соответствии с </w:t>
      </w:r>
      <w:hyperlink w:anchor="P89" w:tooltip="В случае необходимости получения информации срок предоставления государственной услуги может быть продлен уполномоченным органом и не может превышать 45 рабочих дней со дня регистрации им заявления. Указанный срок включает в себя время, необходимое уполномочен">
        <w:r>
          <w:rPr>
            <w:color w:val="0000FF"/>
          </w:rPr>
          <w:t>абзацем вторым</w:t>
        </w:r>
      </w:hyperlink>
      <w:r>
        <w:t xml:space="preserve"> настоящего пункта уполномоченный орган уведомляет об этом заявителя в течение одного рабочего дня со дня принятия решения о продлении срока предоставления г</w:t>
      </w:r>
      <w:r>
        <w:t>осударственной услуги.</w:t>
      </w:r>
    </w:p>
    <w:p w:rsidR="00D92B24" w:rsidRDefault="00E32954">
      <w:pPr>
        <w:pStyle w:val="ConsPlusNormal0"/>
        <w:jc w:val="both"/>
      </w:pPr>
      <w:r>
        <w:t xml:space="preserve">(п. 9 в ред. </w:t>
      </w:r>
      <w:hyperlink r:id="rId19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Перечень нормативных правовых актов, регулирующих</w:t>
      </w:r>
    </w:p>
    <w:p w:rsidR="00D92B24" w:rsidRDefault="00E32954">
      <w:pPr>
        <w:pStyle w:val="ConsPlusNormal0"/>
        <w:jc w:val="center"/>
      </w:pPr>
      <w:r>
        <w:t>отношения, возникаю</w:t>
      </w:r>
      <w:r>
        <w:t>щие в связи с предоставлением</w:t>
      </w:r>
    </w:p>
    <w:p w:rsidR="00D92B24" w:rsidRDefault="00E32954">
      <w:pPr>
        <w:pStyle w:val="ConsPlusNormal0"/>
        <w:jc w:val="center"/>
      </w:pPr>
      <w:r>
        <w:t>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10. Предоставление государственной услуги регулируется:</w:t>
      </w:r>
    </w:p>
    <w:p w:rsidR="00D92B24" w:rsidRDefault="00E32954">
      <w:pPr>
        <w:pStyle w:val="ConsPlusNormal0"/>
        <w:spacing w:before="200"/>
        <w:ind w:firstLine="540"/>
        <w:jc w:val="both"/>
      </w:pPr>
      <w:hyperlink r:id="rId20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Конвенцией</w:t>
        </w:r>
      </w:hyperlink>
      <w:r>
        <w:t xml:space="preserve">, отменяющей требование легализации иностранных официальных документов от 5 октября 1961 г. (Бюллетень международных договоров, 1993, </w:t>
      </w:r>
      <w:r>
        <w:t>N 6);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Налоговым </w:t>
      </w:r>
      <w:hyperlink r:id="rId21" w:tooltip="&quot;Налоговый кодекс Российской Федерации (часть вторая)&quot; от 05.08.2000 N 117-ФЗ (ред. от 30.11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(часть </w:t>
      </w:r>
      <w:r>
        <w:t>2) от 5 августа 2000 г. N 117-ФЗ (Собрание законодательства Российской Федерации, 2000, N 32, ст. 3340, ст. 3341; 2001, N 1, ст. 18; N 23, ст. 2289; N 33, ст. 3413, ст. 3421, ст. 3429; N 49, ст. 4554, ст. 4564; N 53, ст. 5015, ст. 5023; 2002, N 1, ст. 4; N</w:t>
      </w:r>
      <w:r>
        <w:t xml:space="preserve"> 22, ст. 2026; N 30, ст. 3021, ст. 3027, ст. 3033; N 52, ст. 5138; 2003, N 1, ст. 2, ст. 5, ст. 6, ст. 8, ст. 11; N 19, ст. 1749; N 21, ст. 1958; N 23, ст. 2174; N 26, ст. 2567; N 27, ст. 2700; N 28, ст. 2874, ст. 2879, ст. 2886; N 46, ст. 4435, ст. 4443, </w:t>
      </w:r>
      <w:r>
        <w:t>ст. 4444; N 50, ст. 4849; N 52, ст. 5030; 2004, N 15, ст. 1342; N 27, ст. 2711, ст. 2713, ст. 2715; N 30, ст. 3083, ст. 3084, ст. 3088; N 31, ст. 3219, ст. 3220, ст. 3222, ст. 3231; N 34, ст. 3517, ст. 3518, ст. 3520, ст. 3522, ст. 3523, ст. 3524, ст. 3525</w:t>
      </w:r>
      <w:r>
        <w:t xml:space="preserve">, ст. 3527; N 35, ст. 3607; N 41, ст. 3994; N 45, ст. 4377; N 49, ст. 4840; 2005, N 1, ст. 9, ст. 29, ст. 30, ст. 34, ст. 38; N 21, ст. 1918; N 23, ст. 2201; N 24, ст. 2312; N 25, ст. 2427, ст. 2428, ст. 2429; N 27, ст. 2707, ст. 2713, ст. 2710, ст. 2717; </w:t>
      </w:r>
      <w:r>
        <w:t xml:space="preserve">N 30, ст. 3101, ст. 3104, ст. 3112, ст. 3117, ст. 3118, ст. 3128, ст. 3129, ст. 3130; N 43, ст. 4350; N 50, ст. 5246, ст. 5249; N 52, ст. 5581; 2006, N 1, ст. 12, ст. 16; N 3, ст. 280; </w:t>
      </w:r>
      <w:r>
        <w:lastRenderedPageBreak/>
        <w:t>N 10, ст. 1065; N 12, ст. 1233; N 23, ст. 2380, ст. 2382; N 27, ст. 288</w:t>
      </w:r>
      <w:r>
        <w:t>1; N 30, ст. 3295; N 31, ст. 3433, ст. 3436, ст. 3443, ст. 3450, ст. 3452; N 43, ст. 4412; N 45, ст. 4627, ст. 4628, ст. 4629, ст. 4630; N 47, ст. 4819; N 50, ст. 5279, ст. 5286; N 52, ст. 5498; 2007, N 1, ст. 7, ст. 20, ст. 31, ст. 39; N 13, ст. 1465; N 2</w:t>
      </w:r>
      <w:r>
        <w:t>1, ст. 2461, ст. 2462, ст. 2463; N 22, ст. 2563, ст. 2564; N 23, ст. 2691; N 31, ст. 3991, ст. 4013; N 45, ст. 5416, ст. 5417, ст. 5432; N 46, ст. 5553, ст. 5554, ст. 5557; N 49, ст. 6045, ст. 6046, ст. 6071; N 50, ст. 6237, ст. 6245, ст. 6246; 2008, N 18,</w:t>
      </w:r>
      <w:r>
        <w:t xml:space="preserve"> ст. 1942; N 26, ст. 3022; N 27, ст. 3126; N 30, ст. 3577, ст. 3591, ст. 3598, ст. 3611, ст. 3614, ст. 3616; N 42, ст. 4697; N 48, ст. 5500, ст. 5503, ст. 5504, ст. 5519; N 49, ст. 5723, ст. 5749; N 52, ст. 6218, ст. 6219, ст. 6227, ст. 6236, ст. 6237; 200</w:t>
      </w:r>
      <w:r>
        <w:t xml:space="preserve">9, N 1, ст. 13, ст. 19, ст. 21, ст. 22, ст. 31; N 11, ст. 1265; N 18, ст. 2147; N 23, ст. 2772, ст. 2775; N 26, ст. 3123; N 29, ст. 3582, ст. 3598, ст. 3602, ст. 3625, ст. 3638, ст. 3639, ст. 3641, ст. 3642; N 30, ст. 3735, ст. 3739; N 39, ст. 4534; N 44, </w:t>
      </w:r>
      <w:r>
        <w:t xml:space="preserve">ст. 5171; N 45, ст. 5271; N 48, ст. 5711, ст. 5725, ст. 5726, ст. 5731, ст. 5732, ст. 5733, ст. 5734, ст. 5737; N 51, ст. 6153, ст. 6155; N 52, ст. 6444, ст. 6450, ст. 6455; 2010, N 15, ст. 1737, ст. 1746; N 18, ст. 2145; N 19, ст. 2291; N 21, ст. 2524; N </w:t>
      </w:r>
      <w:r>
        <w:t>23, ст. 2797; N 25, ст. 3070; N 28, ст. 3553; N 31, ст. 4176, ст. 4186, ст. 4198; N 32, ст. 4298; N 40, ст. 4969; N 45, ст. 5750, ст. 5756; N 46, ст. 5918; N 47, ст. 6034; N 48, ст. 6247, ст. 6248, ст. 6249, ст. 6250, ст. 6251; 2011, N 1, ст. 7, ст. 9, ст.</w:t>
      </w:r>
      <w:r>
        <w:t xml:space="preserve"> 21, ст. 37; N 11, ст. 1492, ст. 1494; N 17, ст. 2311, ст. 2318; N 23, ст. 3262, ст. 3265; N 24, ст. 3357; N 26, ст. 3652; N 27, ст. 3881; N 29, ст. 4291; N 30, ст. 4563, ст. 4575, ст. 4583, ст. 4587, ст. 4593, ст. 4596, ст. 4597, ст. 4606; N 45, ст. 6335;</w:t>
      </w:r>
      <w:r>
        <w:t xml:space="preserve"> N 47, ст. 6609, ст. 6610, ст. 6611; N 48, ст. 6729, ст. 6731; N 49, ст. 7014, ст. 7015, ст. 7016, ст. 7017, ст. 7037, ст. 7043, ст. 7061, ст. 7063; N 50, ст. 7347; 2012, N 14, ст. 1545; N 18, ст. 2128; N 19, ст. 2281; N 24, ст. 3066; N 26, ст. 3447; N 27,</w:t>
      </w:r>
      <w:r>
        <w:t xml:space="preserve"> ст. 3587, ст. 3588; N 29, ст. 3980; N 31, ст. 4319; N 41, ст. 5527; N 49, ст. 6750, ст. 6751; N 50, ст. 6954, ст. 6958, ст. 6968; N 53, ст. 7584, ст. 7596, ст. 7603, ст. 7604, ст. 7607, ст. 7619; 2013, N 9, ст. 874; N 14, ст. 1647; N 19, ст. 2321; N 23, с</w:t>
      </w:r>
      <w:r>
        <w:t>т. 2866, ст. 2888, ст. 2889; N 26, ст. 3207; N 27, ст. 3444; N 30, ст. 4031, ст. 4045, ст. 4046, ст. 4047, ст. 4048, ст. 4049, ст. 4081, ст. 4084; N 40, ст. 5033, ст. 5037, ст. 5038, ст. 5039; N 44, ст. 5640, ст. 5645, ст. 5646; N 48, ст. 6165; N 49, ст. 6</w:t>
      </w:r>
      <w:r>
        <w:t>335; N 52, ст. 6981, ст. 6985; 2014, N 14, ст. 1544; N 16, ст. 1835, ст. 1838; N 19, ст. 2314; N 23, ст. 2924, ст. 2936, ст. 2938; N 26, ст. 3372, ст. 3373, ст. 3393, N 48, ст. 6647; 2015, N 48, ст. 6685, 6687, 6691; 2016, N 15, ст. 2064) (далее - Налоговы</w:t>
      </w:r>
      <w:r>
        <w:t>й кодекс Российской Федерации);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22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</w:t>
      </w:r>
      <w:r>
        <w:t>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</w:t>
      </w:r>
      <w:r>
        <w:t xml:space="preserve"> 14, ст. 1651; N 30, ст. 4038; N 51, ст. 6683; 2014, N 23, ст. 2927, N 30, ст. 4217, ст. 4243) (далее - Федеральный закон "О персональных данных");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23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 xml:space="preserve">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</w:t>
      </w:r>
      <w:r>
        <w:t>7061; 2012, N 31, ст. 4322; 2013, N 14, ст. 1651; N 27, ст. 3477, ст. 3480; N 30, ст. 4084; N 51, ст. 6679; N 52, ст. 6961, ст. 7009; 2014, N 26, ст. 3366; N 30, ст. 4264, N 49, ст. 6928; 2015, N 1, ст. 67, ст. 72, N 10, ст. 1393, N 29, ст. 4342, ст. 4376;</w:t>
      </w:r>
      <w:r>
        <w:t xml:space="preserve"> 2016, N 7, ст. 916) (далее - Федеральный закон N 210-ФЗ);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24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</w:t>
      </w:r>
      <w:r>
        <w:t xml:space="preserve">7598; 2013, N 19, ст. 2326; N 23, ст. 2878; N 27, ст. 3462; N 30, ст. 4036; N 48, ст. 6165; 2014, N 6, ст. 562, ст. 566; N 19, ст. 2289; N 22, ст. 2769; N 23, ст. 2930, ст. 2933; N 26, ст. 3388; N 30, ст. 4263; 2015, N 1, ст. 42, ст. 53, ст. 72, N 27, ст. </w:t>
      </w:r>
      <w:r>
        <w:t>3951, ст. 3989, N 29, ст. 4339, ст. 4364, N 51, ст. 7241; 2016, N 1, ст. 8, ст. 9, ст. 24, ст. 78, N 10, ст. 1320, N 23, ст. 3289, ст. 3290, N 27, ст. 4160, ст. 4219, ст. 4223, ст. 4238, ст. 4239, ст. 4246, ст. 4292) (далее - Федеральный закон N 273-ФЗ);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25" w:tooltip="Федеральный закон от 01.12.2014 N 419-ФЗ (ред. от 29.12.2015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</w:t>
      </w:r>
      <w:r>
        <w:t>атификацией Конвенции о правах инвалидов" (Собрание законодательства Российской Федерации, 2014, N 49, ст. 6928; 2016, N 1, ст. 14);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26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ноября 2015 г. N 330-ФЗ "О проставлении апостиля на</w:t>
      </w:r>
      <w:r>
        <w:t xml:space="preserve"> российских официальных документах, подлежащих вывозу за пределы территории Российской Федерации" (Собрание законодательства Российской Федерации, 2015, N 48, ст. 6696);</w:t>
      </w:r>
    </w:p>
    <w:p w:rsidR="00D92B24" w:rsidRDefault="00E32954">
      <w:pPr>
        <w:pStyle w:val="ConsPlusNormal0"/>
        <w:spacing w:before="200"/>
        <w:ind w:firstLine="540"/>
        <w:jc w:val="both"/>
      </w:pPr>
      <w:hyperlink r:id="rId27" w:tooltip="Постановление Правительства РФ от 16.05.2011 N 373 (ред. от 20.07.2021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</w:t>
      </w:r>
      <w:r>
        <w:t>ие законодательства Российской Федерации, 2011, N 22, ст. 3169; N 35, ст. 5092; 2012, N 28, ст. 3908; N 36, ст. 4903; N 50, ст. 7070; N 52, ст. 7507; 2014, N 5, ст. 506);</w:t>
      </w:r>
    </w:p>
    <w:p w:rsidR="00D92B24" w:rsidRDefault="00E32954">
      <w:pPr>
        <w:pStyle w:val="ConsPlusNormal0"/>
        <w:spacing w:before="200"/>
        <w:ind w:firstLine="540"/>
        <w:jc w:val="both"/>
      </w:pPr>
      <w:hyperlink r:id="rId28" w:tooltip="Постановление Правительства РФ от 20.07.2013 N 611 (ред. от 17.05.2016) &quot;Об утверждении Правил подтверждения документов об образовании и (или) о квалификации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r>
        <w:t>Российской Федерации от 20 июля 2013 г. N 611 "Об утверждении Правил подтверждения документов об образовании и (или) о квалификации" (Собрание законодательства Российской Федерации, 2013, N 30, ст. 4120; 2016, N 22, ст. 3213) (далее - Правила подтверждения</w:t>
      </w:r>
      <w:r>
        <w:t>);</w:t>
      </w:r>
    </w:p>
    <w:p w:rsidR="00D92B24" w:rsidRDefault="00E32954">
      <w:pPr>
        <w:pStyle w:val="ConsPlusNormal0"/>
        <w:spacing w:before="200"/>
        <w:ind w:firstLine="540"/>
        <w:jc w:val="both"/>
      </w:pPr>
      <w:hyperlink r:id="rId29" w:tooltip="Постановление Правительства РФ от 26.08.2013 N 729 (ред. от 31.10.2020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августа 2013 г. N 729 "О федеральной информационной системе "Федеральный реестр сведений о документах об</w:t>
      </w:r>
      <w:r>
        <w:t xml:space="preserve"> образовании и (или) о квалификации, документах об обучении" (Собрание законодательства Российской Федерации, 2013, N 35, ст. 4515; 2014, N 42, ст. 5759; 2015, N 2, ст. 462, N 31, ст. 4689, N 38, ст. 5293; 2016, N 5, ст. 696, N 38, ст. 5553) (далее - федер</w:t>
      </w:r>
      <w:r>
        <w:t>альная информационная система "Федеральный реестр сведений о документах об образовании и (или) о квалификации, документах об обучении");</w:t>
      </w:r>
    </w:p>
    <w:p w:rsidR="00D92B24" w:rsidRDefault="00E32954">
      <w:pPr>
        <w:pStyle w:val="ConsPlusNormal0"/>
        <w:spacing w:before="200"/>
        <w:ind w:firstLine="540"/>
        <w:jc w:val="both"/>
      </w:pPr>
      <w:hyperlink r:id="rId30" w:tooltip="Постановление Правительства РФ от 10.09.2013 N 797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">
        <w:r>
          <w:rPr>
            <w:color w:val="0000FF"/>
          </w:rPr>
          <w:t>постановлением</w:t>
        </w:r>
      </w:hyperlink>
      <w:r>
        <w:t xml:space="preserve"> Правительст</w:t>
      </w:r>
      <w:r>
        <w:t>ва Российской Федерации от 10 сентября 2013 г. N 797 "О федеральной информационной системе "Федеральный реестр апостилей, проставленных на документах об образовании и (или) о квалификации" (Собрание законодательства Российской Федерации, 2013, N 37, ст. 47</w:t>
      </w:r>
      <w:r>
        <w:t>11) (далее соответственно - постановление Правительства Российской Федерации от 10 сентября 2013 г. N 797; федеральная информационная система "Федеральный реестр апостилей, проставленных на документах об образовании и (или) о квалификации");</w:t>
      </w:r>
    </w:p>
    <w:p w:rsidR="00D92B24" w:rsidRDefault="00E32954">
      <w:pPr>
        <w:pStyle w:val="ConsPlusNormal0"/>
        <w:spacing w:before="200"/>
        <w:ind w:firstLine="540"/>
        <w:jc w:val="both"/>
      </w:pPr>
      <w:hyperlink r:id="rId31" w:tooltip="Постановление Правительства РФ от 30.05.2016 N 479 &quot;О компетентных органах, уполномоченных на проставление апостиля в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</w:t>
      </w:r>
      <w:r>
        <w:t>ва Российской Федерации от 30 мая 2016 г. N 479 "О компетентных органах, уполномоченных на проставление апостиля в Российской Федерации" (Собрание законодательства Российской Федерации, 2016, N 23, ст. 3326).</w:t>
      </w:r>
    </w:p>
    <w:p w:rsidR="00D92B24" w:rsidRDefault="00E32954">
      <w:pPr>
        <w:pStyle w:val="ConsPlusNormal0"/>
        <w:jc w:val="both"/>
      </w:pPr>
      <w:r>
        <w:t xml:space="preserve">(п. 10 в ред. </w:t>
      </w:r>
      <w:hyperlink r:id="rId32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Исчерпывающий перечень документов,</w:t>
      </w:r>
    </w:p>
    <w:p w:rsidR="00D92B24" w:rsidRDefault="00E32954">
      <w:pPr>
        <w:pStyle w:val="ConsPlusNormal0"/>
        <w:jc w:val="center"/>
      </w:pPr>
      <w:r>
        <w:t>необходимых для предоставления государственной услуги,</w:t>
      </w:r>
    </w:p>
    <w:p w:rsidR="00D92B24" w:rsidRDefault="00E32954">
      <w:pPr>
        <w:pStyle w:val="ConsPlusNormal0"/>
        <w:jc w:val="center"/>
      </w:pPr>
      <w:r>
        <w:t>подлежащих представлению заявителем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11. Для пре</w:t>
      </w:r>
      <w:r>
        <w:t>доставления государственной услуги заявитель направляет в уполномоченный орган заявление о подтверждении документа об образовании и (или) о квалификации (далее - заявление) и прилагаемые к нему документы.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 заявлении указываются следующие сведения: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а) фами</w:t>
      </w:r>
      <w:r>
        <w:t>лия, имя и отчество (последнее - при наличии) заявителя;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б) фамилия, имя и отчество (последнее - при наличии)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в) реквизиты до</w:t>
      </w:r>
      <w:r>
        <w:t>кумента, удостоверяющего личность заявителя;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г) реквизиты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д) наименование и реквизиты док</w:t>
      </w:r>
      <w:r>
        <w:t>умента об образовании и (или) о квалификации;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е) согласие обладателя документа об образовании и (или) о квалификации или его законного представителя, а также заявителя (в случае если заявитель не является обладателем указанного документа или его законным п</w:t>
      </w:r>
      <w:r>
        <w:t xml:space="preserve">редставителем) на обработку персональных данных, содержащихся в заявлении и прилагаемых к нему документах, в порядке, установленном Федеральным </w:t>
      </w:r>
      <w:hyperlink r:id="rId33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ж) способ получения заявителем оригинала документа об образовании и (или) о квалификации, прошедшего процедуру подтверждения (лично ли</w:t>
      </w:r>
      <w:r>
        <w:t>бо почтовым отправлением наложенным платежом с указанием фамилии, имени и отчества (последнее - при наличии) и адреса заявителя).</w:t>
      </w:r>
    </w:p>
    <w:p w:rsidR="00D92B24" w:rsidRDefault="00E32954">
      <w:pPr>
        <w:pStyle w:val="ConsPlusNormal0"/>
        <w:spacing w:before="200"/>
        <w:ind w:firstLine="540"/>
        <w:jc w:val="both"/>
      </w:pPr>
      <w:bookmarkStart w:id="6" w:name="P125"/>
      <w:bookmarkEnd w:id="6"/>
      <w:r>
        <w:t xml:space="preserve">12. В соответствии с </w:t>
      </w:r>
      <w:hyperlink r:id="rId34" w:tooltip="Постановление Правительства РФ от 20.07.2013 N 611 (ред. от 17.05.2016) &quot;Об утверждении Правил подтверждения документов об образовании и (или) о квалификации&quot; ------------ Утратил силу или отменен {КонсультантПлюс}">
        <w:r>
          <w:rPr>
            <w:color w:val="0000FF"/>
          </w:rPr>
          <w:t>пунктом 5</w:t>
        </w:r>
      </w:hyperlink>
      <w:r>
        <w:t xml:space="preserve"> Правил подтверждения к заявлению прилаг</w:t>
      </w:r>
      <w:r>
        <w:t>аются следующие документы: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а) оригинал документа об образовании и (или) о квалификации;</w:t>
      </w:r>
    </w:p>
    <w:p w:rsidR="00D92B24" w:rsidRDefault="00E32954">
      <w:pPr>
        <w:pStyle w:val="ConsPlusNormal0"/>
        <w:spacing w:before="200"/>
        <w:ind w:firstLine="540"/>
        <w:jc w:val="both"/>
      </w:pPr>
      <w:bookmarkStart w:id="7" w:name="P127"/>
      <w:bookmarkEnd w:id="7"/>
      <w:r>
        <w:t>б) копия документа, удостоверяющего личность заявителя;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в) копия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D92B24" w:rsidRDefault="00E32954">
      <w:pPr>
        <w:pStyle w:val="ConsPlusNormal0"/>
        <w:spacing w:before="200"/>
        <w:ind w:firstLine="540"/>
        <w:jc w:val="both"/>
      </w:pPr>
      <w:bookmarkStart w:id="8" w:name="P129"/>
      <w:bookmarkEnd w:id="8"/>
      <w:r>
        <w:t>г) копия документа, подтверждающего изменение фамилии, и (или) имени, и (или) отчества обладателя документа об образовании и (или) о квалификации, при несоответствии фамилии, и (или) имени, и (или) отчества, указанных в этом документе, паспортным данным ег</w:t>
      </w:r>
      <w:r>
        <w:t>о обладателя;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д) доверенность, выданная в установленном порядке (в случае если заявителем является законный представитель или лицо, уполномоченное обладателем документа об образовании и (или) о квалификации);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lastRenderedPageBreak/>
        <w:t>е) расписка обладателя документа об образовании</w:t>
      </w:r>
      <w:r>
        <w:t xml:space="preserve"> и (или) о квалификации или его законного представителя (в случае если заявитель не является обладателем указанного документа или его законным представителем) о согласии на обработку персональных данных, содержащихся в заявлении и прилагаемых к нему докуме</w:t>
      </w:r>
      <w:r>
        <w:t xml:space="preserve">нтах, в порядке, установленном Федеральным </w:t>
      </w:r>
      <w:hyperlink r:id="rId35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</w:t>
      </w:r>
      <w:r>
        <w:t>ерсональных данных".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В случае если документы, предусмотренные настоящим пунктом, составлены на иностранном языке, они представляются с заверенным в нотариальном порядке переводом на русский язык в соответствии с </w:t>
      </w:r>
      <w:hyperlink r:id="rId36" w:tooltip="Постановление Правительства РФ от 20.07.2013 N 611 (ред. от 17.05.2016) &quot;Об утверждении Правил подтверждения документов об образовании и (или) о квалификации&quot; ------------ Утратил силу или отменен {КонсультантПлюс}">
        <w:r>
          <w:rPr>
            <w:color w:val="0000FF"/>
          </w:rPr>
          <w:t>пунктом 6</w:t>
        </w:r>
      </w:hyperlink>
      <w:r>
        <w:t xml:space="preserve"> Правил подтверждения.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Копии документов, предусмотренные </w:t>
      </w:r>
      <w:hyperlink w:anchor="P127" w:tooltip="б) копия документа, удостоверяющего личность заявителя;">
        <w:r>
          <w:rPr>
            <w:color w:val="0000FF"/>
          </w:rPr>
          <w:t>подпунктами "б"</w:t>
        </w:r>
      </w:hyperlink>
      <w:r>
        <w:t xml:space="preserve"> - </w:t>
      </w:r>
      <w:hyperlink w:anchor="P129" w:tooltip="г) копия документа, подтверждающего изменение фамилии, и (или) имени, и (или) отчества обладателя документа об образовании и (или) о квалификации, при несоответствии фамилии, и (или) имени, и (или) отчества, указанных в этом документе, паспортным данным его об">
        <w:r>
          <w:rPr>
            <w:color w:val="0000FF"/>
          </w:rPr>
          <w:t>"г"</w:t>
        </w:r>
      </w:hyperlink>
      <w:r>
        <w:t xml:space="preserve"> настоящего пункта, не заверенны</w:t>
      </w:r>
      <w:r>
        <w:t>е нотариусом, представляются заявителем с предъявлением оригиналов документов.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Исчерпывающий перечень документов, необходимых</w:t>
      </w:r>
    </w:p>
    <w:p w:rsidR="00D92B24" w:rsidRDefault="00E32954">
      <w:pPr>
        <w:pStyle w:val="ConsPlusNormal0"/>
        <w:jc w:val="center"/>
      </w:pPr>
      <w:r>
        <w:t>в соответствии с нормативными правовыми актами</w:t>
      </w:r>
    </w:p>
    <w:p w:rsidR="00D92B24" w:rsidRDefault="00E32954">
      <w:pPr>
        <w:pStyle w:val="ConsPlusNormal0"/>
        <w:jc w:val="center"/>
      </w:pPr>
      <w:r>
        <w:t>для предоставления государственной услуги, которые</w:t>
      </w:r>
    </w:p>
    <w:p w:rsidR="00D92B24" w:rsidRDefault="00E32954">
      <w:pPr>
        <w:pStyle w:val="ConsPlusNormal0"/>
        <w:jc w:val="center"/>
      </w:pPr>
      <w:r>
        <w:t>находятся в распоряжении госуда</w:t>
      </w:r>
      <w:r>
        <w:t>рственных органов, органов</w:t>
      </w:r>
    </w:p>
    <w:p w:rsidR="00D92B24" w:rsidRDefault="00E32954">
      <w:pPr>
        <w:pStyle w:val="ConsPlusNormal0"/>
        <w:jc w:val="center"/>
      </w:pPr>
      <w:r>
        <w:t>местного самоуправления и иных органов, участвующих</w:t>
      </w:r>
    </w:p>
    <w:p w:rsidR="00D92B24" w:rsidRDefault="00E32954">
      <w:pPr>
        <w:pStyle w:val="ConsPlusNormal0"/>
        <w:jc w:val="center"/>
      </w:pPr>
      <w:r>
        <w:t>в предоставлении государственной услуги, и которые</w:t>
      </w:r>
    </w:p>
    <w:p w:rsidR="00D92B24" w:rsidRDefault="00E32954">
      <w:pPr>
        <w:pStyle w:val="ConsPlusNormal0"/>
        <w:jc w:val="center"/>
      </w:pPr>
      <w:r>
        <w:t>заявитель вправе представить, а также способы</w:t>
      </w:r>
    </w:p>
    <w:p w:rsidR="00D92B24" w:rsidRDefault="00E32954">
      <w:pPr>
        <w:pStyle w:val="ConsPlusNormal0"/>
        <w:jc w:val="center"/>
      </w:pPr>
      <w:r>
        <w:t>их получения заявителями, в том числе в электронной</w:t>
      </w:r>
    </w:p>
    <w:p w:rsidR="00D92B24" w:rsidRDefault="00E32954">
      <w:pPr>
        <w:pStyle w:val="ConsPlusNormal0"/>
        <w:jc w:val="center"/>
      </w:pPr>
      <w:r>
        <w:t>форме, порядок их представле</w:t>
      </w:r>
      <w:r>
        <w:t>ния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bookmarkStart w:id="9" w:name="P145"/>
      <w:bookmarkEnd w:id="9"/>
      <w:r>
        <w:t>13. При подаче заявления о предоставлении государственной услуги может быть представлен также документ, подтверждающий факт уплаты государственной пошлины, взимаемой за предоставление государственной услуги.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При подаче заявления в форме электронного д</w:t>
      </w:r>
      <w:r>
        <w:t>окумента через порталы государственных и муниципальных услуг документ об уплате государственной пошлины за проставление апостиля на документе об образовании и (или) о квалификации может быть направлен в форме электронного документа с использованием информа</w:t>
      </w:r>
      <w:r>
        <w:t>ционно-телекоммуникационных сетей общего пользования, в том числе информационно-телекоммуникационной сети "Интернет", включая порталы государственных и муниципальных услуг.</w:t>
      </w:r>
    </w:p>
    <w:p w:rsidR="00D92B24" w:rsidRDefault="00E32954">
      <w:pPr>
        <w:pStyle w:val="ConsPlusNormal0"/>
        <w:jc w:val="both"/>
      </w:pPr>
      <w:r>
        <w:t xml:space="preserve">(п. 13 в ред. </w:t>
      </w:r>
      <w:hyperlink r:id="rId37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14. Непредставление заявителем указанного в </w:t>
      </w:r>
      <w:hyperlink w:anchor="P145" w:tooltip="13. При подаче заявления о предоставлении государственной услуги может быть представлен также документ, подтверждающий факт уплаты государственной пошлины, взимаемой за предоставление государственной услуги.">
        <w:r>
          <w:rPr>
            <w:color w:val="0000FF"/>
          </w:rPr>
          <w:t>пункте 13</w:t>
        </w:r>
      </w:hyperlink>
      <w:r>
        <w:t xml:space="preserve"> настоящего Регламента документа не является основанием для отказа заявителю в предоставлении государственной услуги.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15. При предоставлен</w:t>
      </w:r>
      <w:r>
        <w:t>ии государственной услуги уполномоченный орган не вправе требовать от заявителя: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</w:t>
      </w:r>
      <w:r>
        <w:t>ия, возникающие в связи с предоставлением государственной услуги;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 находятся в распоряжении государственных органов, предоставляющих государственную услугу, за исключением документов, указанных в </w:t>
      </w:r>
      <w:hyperlink r:id="rId38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статьи 7</w:t>
        </w:r>
      </w:hyperlink>
      <w:r>
        <w:t xml:space="preserve"> Федераль</w:t>
      </w:r>
      <w:r>
        <w:t>ного закона N 210-ФЗ.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Исчерпывающий перечень оснований для отказа</w:t>
      </w:r>
    </w:p>
    <w:p w:rsidR="00D92B24" w:rsidRDefault="00E32954">
      <w:pPr>
        <w:pStyle w:val="ConsPlusNormal0"/>
        <w:jc w:val="center"/>
      </w:pPr>
      <w:r>
        <w:t>в приеме документов, необходимых для предоставления</w:t>
      </w:r>
    </w:p>
    <w:p w:rsidR="00D92B24" w:rsidRDefault="00E32954">
      <w:pPr>
        <w:pStyle w:val="ConsPlusNormal0"/>
        <w:jc w:val="center"/>
      </w:pPr>
      <w:r>
        <w:t>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bookmarkStart w:id="10" w:name="P157"/>
      <w:bookmarkEnd w:id="10"/>
      <w:r>
        <w:t>16. Основанием для отказа в приеме заявления и прилагаемых к нему документов является поступление заявления от ли</w:t>
      </w:r>
      <w:r>
        <w:t xml:space="preserve">ца, не относящегося к кругу заявителей, установленному в </w:t>
      </w:r>
      <w:hyperlink w:anchor="P57" w:tooltip="2. Заявителями на предоставление государственной услуги по подтверждению документов об образовании и (или) о квалификации являются обладатели документов, или их законные представители, или уполномоченные обладателями документов либо их законными представителям">
        <w:r>
          <w:rPr>
            <w:color w:val="0000FF"/>
          </w:rPr>
          <w:t>пункте 2</w:t>
        </w:r>
      </w:hyperlink>
      <w:r>
        <w:t xml:space="preserve"> настоящего Регламента.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Исчерпывающий перечень оснований для приостановления</w:t>
      </w:r>
    </w:p>
    <w:p w:rsidR="00D92B24" w:rsidRDefault="00E32954">
      <w:pPr>
        <w:pStyle w:val="ConsPlusNormal0"/>
        <w:jc w:val="center"/>
      </w:pPr>
      <w:r>
        <w:t>или отказа в предоставлении 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17. Основания для приостановления предоставления государственной услуги отсутствуют.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18. Уполномоченный орган отказывает заявителю в предоставлении государственной услуги по следующим основаниям: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а) документ об образовании и (или) о квалификации не являетс</w:t>
      </w:r>
      <w:r>
        <w:t xml:space="preserve">я выданным в Российской Федерации </w:t>
      </w:r>
      <w:r>
        <w:lastRenderedPageBreak/>
        <w:t>или РСФСР документом об образовании и (или) о квалификации, образец которого утвержден на момент его выдачи федеральным органом исполнительной власти в установленном порядке, либо документом государственного образца об уро</w:t>
      </w:r>
      <w:r>
        <w:t xml:space="preserve">вне образования и (или) квалификации, либо документом об образовании и (или) о квалификации, образец которого в случаях, предусмотренных Федеральным </w:t>
      </w:r>
      <w:hyperlink r:id="rId39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N 273-ФЗ, установлен на день его выдачи российской организацией самос</w:t>
      </w:r>
      <w:r>
        <w:t>тоятельно;</w:t>
      </w:r>
    </w:p>
    <w:p w:rsidR="00D92B24" w:rsidRDefault="00E32954">
      <w:pPr>
        <w:pStyle w:val="ConsPlusNormal0"/>
        <w:jc w:val="both"/>
      </w:pPr>
      <w:r>
        <w:t xml:space="preserve">(в ред. </w:t>
      </w:r>
      <w:hyperlink r:id="rId40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б) в документе об образовании и (или) о квалификации отсутствует хотя бы один из реквиз</w:t>
      </w:r>
      <w:r>
        <w:t>итов, наличие которого согласно законодательству Российской Федерации или СССР в области образования являлось обязательным на момент его выдачи;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в) должностное лицо, подписавшее документ об образовании и (или) о квалификации, не обладало полномочием на пра</w:t>
      </w:r>
      <w:r>
        <w:t>во его подписи;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г) подпись должностного лица и (или) в надлежащем случае оттиск печати на документе об образовании и (или) о квалификации не соответствуют образцам, имеющимся в уполномоченном органе;</w:t>
      </w:r>
    </w:p>
    <w:p w:rsidR="00D92B24" w:rsidRDefault="00E32954">
      <w:pPr>
        <w:pStyle w:val="ConsPlusNormal0"/>
        <w:jc w:val="both"/>
      </w:pPr>
      <w:r>
        <w:t xml:space="preserve">(в ред. </w:t>
      </w:r>
      <w:hyperlink r:id="rId41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E32954">
      <w:pPr>
        <w:pStyle w:val="ConsPlusNormal0"/>
        <w:spacing w:before="200"/>
        <w:ind w:firstLine="540"/>
        <w:jc w:val="both"/>
      </w:pPr>
      <w:bookmarkStart w:id="11" w:name="P170"/>
      <w:bookmarkEnd w:id="11"/>
      <w:r>
        <w:t>д) организация, осуществляющая образовательную деятельность, которая выдала представленный документ об образовании и (или) о квалификации или ее правопрее</w:t>
      </w:r>
      <w:r>
        <w:t>мник (далее - организация), представила информацию о том, что данный документ не выдавался лицу, указанному в нем в качестве его обладателя;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е) организацией и иными организациями, обладающими соответствующей информацией (далее - иные уполномоченные организ</w:t>
      </w:r>
      <w:r>
        <w:t xml:space="preserve">ации), в которые был направлен повторный запрос, указанный в </w:t>
      </w:r>
      <w:hyperlink w:anchor="P294" w:tooltip="41. Специалист, ответственный за проведение мероприятий, указанных в пункте 40 настоящего Регламента, осуществляет проверку сведений, указанных в представленных документах об образовании и (или) о квалификации путем использования данных, содержащихся в федерал">
        <w:r>
          <w:rPr>
            <w:color w:val="0000FF"/>
          </w:rPr>
          <w:t>пункте 41</w:t>
        </w:r>
      </w:hyperlink>
      <w:r>
        <w:t xml:space="preserve"> настоящего Регламента, не представлены ответы (за исключением случаев межведомственного взаимодействия);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ж) организация и иные уполномоченные органи</w:t>
      </w:r>
      <w:r>
        <w:t>зации представили информацию об отсутствии образца подписи должностного лица и (или) в надлежащем случае оттиска печати.</w:t>
      </w:r>
    </w:p>
    <w:p w:rsidR="00D92B24" w:rsidRDefault="00E32954">
      <w:pPr>
        <w:pStyle w:val="ConsPlusNormal0"/>
        <w:jc w:val="both"/>
      </w:pPr>
      <w:r>
        <w:t xml:space="preserve">(в ред. </w:t>
      </w:r>
      <w:hyperlink r:id="rId42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</w:t>
      </w:r>
      <w:r>
        <w:t xml:space="preserve"> от 05.12.2016 N 1524)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Перечень услуг, которые являются необходимыми</w:t>
      </w:r>
    </w:p>
    <w:p w:rsidR="00D92B24" w:rsidRDefault="00E32954">
      <w:pPr>
        <w:pStyle w:val="ConsPlusNormal0"/>
        <w:jc w:val="center"/>
      </w:pPr>
      <w:r>
        <w:t>и обязательными для предоставления 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19. 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Порядок, размер и основания взимания государственной</w:t>
      </w:r>
    </w:p>
    <w:p w:rsidR="00D92B24" w:rsidRDefault="00E32954">
      <w:pPr>
        <w:pStyle w:val="ConsPlusNormal0"/>
        <w:jc w:val="center"/>
      </w:pPr>
      <w:r>
        <w:t>пошлины или иной платы, взимаемой за предоста</w:t>
      </w:r>
      <w:r>
        <w:t>вление</w:t>
      </w:r>
    </w:p>
    <w:p w:rsidR="00D92B24" w:rsidRDefault="00E32954">
      <w:pPr>
        <w:pStyle w:val="ConsPlusNormal0"/>
        <w:jc w:val="center"/>
      </w:pPr>
      <w:r>
        <w:t>государственной услуги</w:t>
      </w:r>
    </w:p>
    <w:p w:rsidR="00D92B24" w:rsidRDefault="00E32954">
      <w:pPr>
        <w:pStyle w:val="ConsPlusNormal0"/>
        <w:jc w:val="center"/>
      </w:pPr>
      <w:r>
        <w:t xml:space="preserve">(в ред. </w:t>
      </w:r>
      <w:hyperlink r:id="rId43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 xml:space="preserve">20. За проставление апостиля на документе об образовании и (или) о </w:t>
      </w:r>
      <w:r>
        <w:t>квалификации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44" w:tooltip="&quot;Налоговый кодекс Российской Федерации (часть вторая)&quot; от 05.08.2000 N 117-ФЗ (ред. от 30.11.2024) {КонсультантПлюс}">
        <w:r>
          <w:rPr>
            <w:color w:val="0000FF"/>
          </w:rPr>
          <w:t>подпунктом 48 пункта 1 статьи 333.33</w:t>
        </w:r>
      </w:hyperlink>
      <w:r>
        <w:t xml:space="preserve"> Налогового кодекса Российской Федерации за проставление апостиля уплачивается государственная п</w:t>
      </w:r>
      <w:r>
        <w:t>ошлина в размере 2500 рублей за каждый документ.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Иная плата за предоставление государственной услуги не взимается.</w:t>
      </w:r>
    </w:p>
    <w:p w:rsidR="00D92B24" w:rsidRDefault="00E32954">
      <w:pPr>
        <w:pStyle w:val="ConsPlusNormal0"/>
        <w:jc w:val="both"/>
      </w:pPr>
      <w:r>
        <w:t xml:space="preserve">(п. 20 в ред. </w:t>
      </w:r>
      <w:hyperlink r:id="rId45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</w:t>
      </w:r>
      <w:r>
        <w:t xml:space="preserve"> от 05.12.2016 N 1524)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Порядок, размер и основания взимания платы</w:t>
      </w:r>
    </w:p>
    <w:p w:rsidR="00D92B24" w:rsidRDefault="00E32954">
      <w:pPr>
        <w:pStyle w:val="ConsPlusNormal0"/>
        <w:jc w:val="center"/>
      </w:pPr>
      <w:r>
        <w:t>за предоставление услуг, которые являются необходимыми</w:t>
      </w:r>
    </w:p>
    <w:p w:rsidR="00D92B24" w:rsidRDefault="00E32954">
      <w:pPr>
        <w:pStyle w:val="ConsPlusNormal0"/>
        <w:jc w:val="center"/>
      </w:pPr>
      <w:r>
        <w:t>и обязательными для предоставления государственной услуги,</w:t>
      </w:r>
    </w:p>
    <w:p w:rsidR="00D92B24" w:rsidRDefault="00E32954">
      <w:pPr>
        <w:pStyle w:val="ConsPlusNormal0"/>
        <w:jc w:val="center"/>
      </w:pPr>
      <w:r>
        <w:t>включая информацию о методике расчета размера такой платы</w:t>
      </w:r>
    </w:p>
    <w:p w:rsidR="00D92B24" w:rsidRDefault="00D92B24">
      <w:pPr>
        <w:pStyle w:val="ConsPlusNormal0"/>
        <w:jc w:val="center"/>
      </w:pPr>
    </w:p>
    <w:p w:rsidR="00D92B24" w:rsidRDefault="00E32954">
      <w:pPr>
        <w:pStyle w:val="ConsPlusNormal0"/>
        <w:jc w:val="center"/>
      </w:pPr>
      <w:r>
        <w:t xml:space="preserve">(введено </w:t>
      </w:r>
      <w:hyperlink r:id="rId46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Приказом</w:t>
        </w:r>
      </w:hyperlink>
      <w:r>
        <w:t xml:space="preserve"> Минобрнауки России от 05.12.2016 N 1524)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20.1. Взимание платы за предоставление услуг, которые являются необходимыми и обязательными для предоставл</w:t>
      </w:r>
      <w:r>
        <w:t>ения государственной услуги, не осуществляется в связи с отсутствием таких услуг.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Максимальный срок ожидания в очереди при подаче</w:t>
      </w:r>
    </w:p>
    <w:p w:rsidR="00D92B24" w:rsidRDefault="00E32954">
      <w:pPr>
        <w:pStyle w:val="ConsPlusNormal0"/>
        <w:jc w:val="center"/>
      </w:pPr>
      <w:r>
        <w:t>заявления и при получении результата предоставления</w:t>
      </w:r>
    </w:p>
    <w:p w:rsidR="00D92B24" w:rsidRDefault="00E32954">
      <w:pPr>
        <w:pStyle w:val="ConsPlusNormal0"/>
        <w:jc w:val="center"/>
      </w:pPr>
      <w:r>
        <w:t>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21. Срок ожидания заявителем в очереди при подаче заявления и при получении результата предоставления государственной услуги не должен превышать 15 минут.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Срок и порядок регистрации заявления о предоставлении</w:t>
      </w:r>
    </w:p>
    <w:p w:rsidR="00D92B24" w:rsidRDefault="00E32954">
      <w:pPr>
        <w:pStyle w:val="ConsPlusNormal0"/>
        <w:jc w:val="center"/>
      </w:pPr>
      <w:r>
        <w:t>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22. Срок регистрации з</w:t>
      </w:r>
      <w:r>
        <w:t>аявления - в течение суток с момента его поступления.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Требования к помещениям, в которых предоставляется</w:t>
      </w:r>
    </w:p>
    <w:p w:rsidR="00D92B24" w:rsidRDefault="00E32954">
      <w:pPr>
        <w:pStyle w:val="ConsPlusNormal0"/>
        <w:jc w:val="center"/>
      </w:pPr>
      <w:r>
        <w:t>государственная услуга, к месту ожидания и приема</w:t>
      </w:r>
    </w:p>
    <w:p w:rsidR="00D92B24" w:rsidRDefault="00E32954">
      <w:pPr>
        <w:pStyle w:val="ConsPlusNormal0"/>
        <w:jc w:val="center"/>
      </w:pPr>
      <w:r>
        <w:t>заявителей, размещению и оформлению визуальной,</w:t>
      </w:r>
    </w:p>
    <w:p w:rsidR="00D92B24" w:rsidRDefault="00E32954">
      <w:pPr>
        <w:pStyle w:val="ConsPlusNormal0"/>
        <w:jc w:val="center"/>
      </w:pPr>
      <w:r>
        <w:t>текстовой и мультимедийной информации о порядке</w:t>
      </w:r>
    </w:p>
    <w:p w:rsidR="00D92B24" w:rsidRDefault="00E32954">
      <w:pPr>
        <w:pStyle w:val="ConsPlusNormal0"/>
        <w:jc w:val="center"/>
      </w:pPr>
      <w:r>
        <w:t>пред</w:t>
      </w:r>
      <w:r>
        <w:t>оставления 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23. Помещения, в которых предоставляется государственная услуга (далее - помещение), для удобства заявителей преимущественно размещаются на первом этаже здания уполномоченного органа. В них предусматриваются места ожидани</w:t>
      </w:r>
      <w:r>
        <w:t>я, информирования и приема заявителей, а также оборудование доступных мест общественного пользования (туалетов) и хранения верхней одежды заявителей.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24. Информация о предоставлении государственной услуги размещается на информационных стендах в уполномочен</w:t>
      </w:r>
      <w:r>
        <w:t>ном органе, на официальном сайте уполномоченного органа в информационно-телекоммуникационной сети "Интернет" (далее - официальный сайт уполномоченного органа) и на порталах государственных и муниципальных услуг.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25. Размещение информации о предоставлении г</w:t>
      </w:r>
      <w:r>
        <w:t>осударственной услуги осуществляется в форме документов на бумажных носителях и в электронной форме.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26. На информационных стендах в уполномоченном органе, на официальном сайте уполномоченного органа, на порталах государственных и муниципальных услуг разме</w:t>
      </w:r>
      <w:r>
        <w:t>щаются следующие информационные материалы: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а) информация о порядке предоставления государственной услуги;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б) извлечения из нормативных правовых актов, регулирующих предоставление государственной услуги.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27. При изменении информации о предоставлении государ</w:t>
      </w:r>
      <w:r>
        <w:t>ственной услуги осуществляется ее обновление.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28. Места ожидания приема, места сдачи и получения документов заявителем, места для информирования заявителя и заполнения необходимых документов оборудуются стульями (креслами) и столами и обеспечиваются писчей</w:t>
      </w:r>
      <w:r>
        <w:t xml:space="preserve"> бумагой и письменными принадлежностями.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29. 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</w:t>
      </w:r>
      <w:r>
        <w:t>рственной услуги им обеспечиваются: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</w:t>
      </w:r>
      <w:r>
        <w:t xml:space="preserve"> в том числе с использованием кресла-коляски;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</w:t>
      </w:r>
      <w:r>
        <w:t>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</w:t>
      </w:r>
      <w:r>
        <w:t>й и графической информации знаками, выполненными рельефно-точечным шрифтом Брайля;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lastRenderedPageBreak/>
        <w:t xml:space="preserve">допуск сурдопереводчика и </w:t>
      </w:r>
      <w:proofErr w:type="spellStart"/>
      <w:r>
        <w:t>тифлосурдопереводчика</w:t>
      </w:r>
      <w:proofErr w:type="spellEnd"/>
      <w:r>
        <w:t>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допуск собаки-проводника на объекты (здания, помещения), в которых предоставляется государственная услуга;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оказание инвалида</w:t>
      </w:r>
      <w:r>
        <w:t>м помощи в преодолении барьеров, мешающих получению ими государственной услуги наравне с другими лицами.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</w:t>
      </w:r>
      <w:r>
        <w:t>уги, либо по желанию заявителя государственная услуга предоставляется в электронной форме.</w:t>
      </w:r>
    </w:p>
    <w:p w:rsidR="00D92B24" w:rsidRDefault="00E32954">
      <w:pPr>
        <w:pStyle w:val="ConsPlusNormal0"/>
        <w:jc w:val="both"/>
      </w:pPr>
      <w:r>
        <w:t xml:space="preserve">(п. 29 в ред. </w:t>
      </w:r>
      <w:hyperlink r:id="rId47" w:tooltip="Приказ Минобрнауки России от 09.06.2016 N 694 (ред. от 22.12.2022) &quot;О внесении изменений в административные регламенты предоставления государственных услуг в части обеспечения условий доступности государственных услуг для инвалидов&quot; (Зарегистрировано в Минюсте">
        <w:r>
          <w:rPr>
            <w:color w:val="0000FF"/>
          </w:rPr>
          <w:t>Приказа</w:t>
        </w:r>
      </w:hyperlink>
      <w:r>
        <w:t xml:space="preserve"> Минобрнауки России от 09.06.2016 N 694)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Показатели доступности и качества 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30. Показателями доступности и качества государственной услуги являются: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открытый доступ для заявителя к информации о порядке и сроках предоставления государственной услуги, порядке обжалования дейс</w:t>
      </w:r>
      <w:r>
        <w:t>твий (бездействия) должностных лиц уполномоченного органа;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соблюдение срока ожидания в очереди при подаче заявления о предоставлении государственной услуги;</w:t>
      </w:r>
    </w:p>
    <w:p w:rsidR="00D92B24" w:rsidRDefault="00E32954">
      <w:pPr>
        <w:pStyle w:val="ConsPlusNormal0"/>
        <w:jc w:val="both"/>
      </w:pPr>
      <w:r>
        <w:t xml:space="preserve">(абзац введен </w:t>
      </w:r>
      <w:hyperlink r:id="rId48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Приказом</w:t>
        </w:r>
      </w:hyperlink>
      <w:r>
        <w:t xml:space="preserve"> Минобрнауки России от 05.12.2016 N 1524)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отсутствие нарушений сроков предоставления государственной услуги;</w:t>
      </w:r>
    </w:p>
    <w:p w:rsidR="00D92B24" w:rsidRDefault="00E32954">
      <w:pPr>
        <w:pStyle w:val="ConsPlusNormal0"/>
        <w:jc w:val="both"/>
      </w:pPr>
      <w:r>
        <w:t xml:space="preserve">(абзац введен </w:t>
      </w:r>
      <w:hyperlink r:id="rId49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Приказом</w:t>
        </w:r>
      </w:hyperlink>
      <w:r>
        <w:t xml:space="preserve"> Минобрнауки России от 05.12.2016 N 1524)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соблюдение стандарта предоставления государственной услуги;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отсутствие обоснованных жалоб заявителя на дейс</w:t>
      </w:r>
      <w:r>
        <w:t>твия (бездействие) должностных лиц уполномоченного органа при предоставлении государственной услуги.</w:t>
      </w:r>
    </w:p>
    <w:p w:rsidR="00D92B24" w:rsidRDefault="00D92B24">
      <w:pPr>
        <w:pStyle w:val="ConsPlusNormal0"/>
        <w:ind w:firstLine="540"/>
        <w:jc w:val="both"/>
      </w:pPr>
    </w:p>
    <w:p w:rsidR="00D92B24" w:rsidRDefault="00E32954">
      <w:pPr>
        <w:pStyle w:val="ConsPlusNormal0"/>
        <w:jc w:val="center"/>
        <w:outlineLvl w:val="2"/>
      </w:pPr>
      <w:r>
        <w:t>Иные требования, в том числе учитывающие особенности</w:t>
      </w:r>
    </w:p>
    <w:p w:rsidR="00D92B24" w:rsidRDefault="00E32954">
      <w:pPr>
        <w:pStyle w:val="ConsPlusNormal0"/>
        <w:jc w:val="center"/>
      </w:pPr>
      <w:r>
        <w:t>предоставления государственной услуги в многофункциональных</w:t>
      </w:r>
    </w:p>
    <w:p w:rsidR="00D92B24" w:rsidRDefault="00E32954">
      <w:pPr>
        <w:pStyle w:val="ConsPlusNormal0"/>
        <w:jc w:val="center"/>
      </w:pPr>
      <w:r>
        <w:t>центрах предоставления государственных</w:t>
      </w:r>
    </w:p>
    <w:p w:rsidR="00D92B24" w:rsidRDefault="00E32954">
      <w:pPr>
        <w:pStyle w:val="ConsPlusNormal0"/>
        <w:jc w:val="center"/>
      </w:pPr>
      <w:r>
        <w:t xml:space="preserve">и </w:t>
      </w:r>
      <w:r>
        <w:t>муниципальных услуг</w:t>
      </w:r>
    </w:p>
    <w:p w:rsidR="00D92B24" w:rsidRDefault="00D92B24">
      <w:pPr>
        <w:pStyle w:val="ConsPlusNormal0"/>
        <w:jc w:val="center"/>
      </w:pPr>
    </w:p>
    <w:p w:rsidR="00D92B24" w:rsidRDefault="00E32954">
      <w:pPr>
        <w:pStyle w:val="ConsPlusNormal0"/>
        <w:jc w:val="center"/>
      </w:pPr>
      <w:r>
        <w:t xml:space="preserve">(введено </w:t>
      </w:r>
      <w:hyperlink r:id="rId50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Приказом</w:t>
        </w:r>
      </w:hyperlink>
      <w:r>
        <w:t xml:space="preserve"> Минобрнауки России от 05.12.2016 N 1524)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30.1. Возможность получения государственной услуги в многофункциональных центрах предоставления государств</w:t>
      </w:r>
      <w:r>
        <w:t>енных и муниципальных услуг отсутствует.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1"/>
      </w:pPr>
      <w:r>
        <w:t>III. СОСТАВ, ПОСЛЕДОВАТЕЛЬНОСТЬ И СРОКИ</w:t>
      </w:r>
    </w:p>
    <w:p w:rsidR="00D92B24" w:rsidRDefault="00E32954">
      <w:pPr>
        <w:pStyle w:val="ConsPlusNormal0"/>
        <w:jc w:val="center"/>
      </w:pPr>
      <w:r>
        <w:t>ВЫПОЛНЕНИЯ АДМИНИСТРАТИВНЫХ ПРОЦЕДУР, ТРЕБОВАНИЯ К ПОРЯДКУ</w:t>
      </w:r>
    </w:p>
    <w:p w:rsidR="00D92B24" w:rsidRDefault="00E32954">
      <w:pPr>
        <w:pStyle w:val="ConsPlusNormal0"/>
        <w:jc w:val="center"/>
      </w:pPr>
      <w:r>
        <w:t>ИХ ВЫПОЛНЕНИЯ, В ТОМ ЧИСЛЕ ОСОБЕННОСТИ ВЫПОЛНЕНИЯ</w:t>
      </w:r>
    </w:p>
    <w:p w:rsidR="00D92B24" w:rsidRDefault="00E32954">
      <w:pPr>
        <w:pStyle w:val="ConsPlusNormal0"/>
        <w:jc w:val="center"/>
      </w:pPr>
      <w:r>
        <w:t>АДМИНИСТРАТИВНЫХ ПРОЦЕДУР В ЭЛЕКТРОННОЙ ФОРМЕ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Исчерпывающий пере</w:t>
      </w:r>
      <w:r>
        <w:t>чень административных процедур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31. Предоставление государственной услуги включает в себя следующие процедуры: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прием, проверка и регистрация заявления и документов;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рассмотрение заявления и прилагаемых к нему документов, проверка сведений, указанных в пред</w:t>
      </w:r>
      <w:r>
        <w:t>ставленном документе об образовании и (или) о квалификации;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принятие решения о подтверждении документа об образовании и (или) о квалификации или об отказе в подтверждении документа об образовании и (или) о квалификации;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проставление апостиля;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рассмотрение </w:t>
      </w:r>
      <w:r>
        <w:t>заявления, поданного повторно.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32. Выполнение административных действий в рамках предоставления государственной услуги осуществляется должностными лицами уполномоченного органа (далее - специалисты) в соответствии с установленным распределением должностных</w:t>
      </w:r>
      <w:r>
        <w:t xml:space="preserve"> обязанностей.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33. Блок-схема последовательности действий при предоставлении государственной услуги приведена </w:t>
      </w:r>
      <w:r>
        <w:lastRenderedPageBreak/>
        <w:t xml:space="preserve">в </w:t>
      </w:r>
      <w:hyperlink w:anchor="P1348" w:tooltip="БЛОК-СХЕМА">
        <w:r>
          <w:rPr>
            <w:color w:val="0000FF"/>
          </w:rPr>
          <w:t>приложении N 2</w:t>
        </w:r>
      </w:hyperlink>
      <w:r>
        <w:t xml:space="preserve"> к настоящему Регламенту.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Прием, проверка и регистрация заявления и документов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bookmarkStart w:id="12" w:name="P274"/>
      <w:bookmarkEnd w:id="12"/>
      <w:r>
        <w:t>34. О</w:t>
      </w:r>
      <w:r>
        <w:t>снованием для начала процедуры приема, проверки и регистрации заявления и документов является поступившее в уполномоченный орган заявление с приложением комплекта документов (далее вместе - документы). Документы могут быть представлены заявителем в бумажно</w:t>
      </w:r>
      <w:r>
        <w:t>м виде лично или направляются регистрируемым почтовым отправлением с уведомлением о вручении и описью вложения, в электронном виде через порталы государственных и муниципальных услуг.</w:t>
      </w:r>
    </w:p>
    <w:p w:rsidR="00D92B24" w:rsidRDefault="00E32954">
      <w:pPr>
        <w:pStyle w:val="ConsPlusNormal0"/>
        <w:spacing w:before="200"/>
        <w:ind w:firstLine="540"/>
        <w:jc w:val="both"/>
      </w:pPr>
      <w:bookmarkStart w:id="13" w:name="P275"/>
      <w:bookmarkEnd w:id="13"/>
      <w:r>
        <w:t>35. Уполномоченный орган осуществляет прием и регистрацию документов независимо от места жительства заявителя и места нахождения организации, выдавшей документ об образовании и (или) о квалификации.</w:t>
      </w:r>
    </w:p>
    <w:p w:rsidR="00D92B24" w:rsidRDefault="00E32954">
      <w:pPr>
        <w:pStyle w:val="ConsPlusNormal0"/>
        <w:jc w:val="both"/>
      </w:pPr>
      <w:r>
        <w:t xml:space="preserve">(в ред. </w:t>
      </w:r>
      <w:hyperlink r:id="rId51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36. Специалист, ответственный за прием документов, осуществляет прием и регистрацию документов в течение 1 рабочего дня.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37. В случае представления заявлен</w:t>
      </w:r>
      <w:r>
        <w:t xml:space="preserve">ия и документов, предусмотренных </w:t>
      </w:r>
      <w:hyperlink w:anchor="P125" w:tooltip="12. В соответствии с пунктом 5 Правил подтверждения к заявлению прилагаются следующие документы:">
        <w:r>
          <w:rPr>
            <w:color w:val="0000FF"/>
          </w:rPr>
          <w:t>пунктом 12</w:t>
        </w:r>
      </w:hyperlink>
      <w:r>
        <w:t xml:space="preserve"> настоящего Регламента, не в полном объеме, неправильно оформленных и (или) неправил</w:t>
      </w:r>
      <w:r>
        <w:t>ьно заполненных, специалист уполномоченного органа, ответственный за проверку документов, в течение 10 дней с даты их поступления готовит уведомление уполномоченного органа о возврате документов и возвращает заявителю указанные документы без рассмотрения п</w:t>
      </w:r>
      <w:r>
        <w:t xml:space="preserve">о существу, а в случае, предусмотренном </w:t>
      </w:r>
      <w:hyperlink w:anchor="P157" w:tooltip="16. Основанием для отказа в приеме заявления и прилагаемых к нему документов является поступление заявления от лица, не относящегося к кругу заявителей, установленному в пункте 2 настоящего Регламента.">
        <w:r>
          <w:rPr>
            <w:color w:val="0000FF"/>
          </w:rPr>
          <w:t>пунктом 16</w:t>
        </w:r>
      </w:hyperlink>
      <w:r>
        <w:t xml:space="preserve"> настоящего Регламента, - отказывает в приеме заявления и прилагаемых к нему документов.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38. Специалист уполномоченного органа, ответственный за проверку документов, проверяет факт уплаты государственной пошлины за предоставлени</w:t>
      </w:r>
      <w:r>
        <w:t>е государственной услуги. Проверка сведений об уплате и установлении факта уплаты указанной государственной пошлины может осуществляться с использованием единой системы межведомственного электронного взаимодействия.</w:t>
      </w:r>
    </w:p>
    <w:p w:rsidR="00D92B24" w:rsidRDefault="00E32954">
      <w:pPr>
        <w:pStyle w:val="ConsPlusNormal0"/>
        <w:jc w:val="both"/>
      </w:pPr>
      <w:r>
        <w:t xml:space="preserve">(в ред. </w:t>
      </w:r>
      <w:hyperlink r:id="rId52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E32954">
      <w:pPr>
        <w:pStyle w:val="ConsPlusNormal0"/>
        <w:spacing w:before="200"/>
        <w:ind w:firstLine="540"/>
        <w:jc w:val="both"/>
      </w:pPr>
      <w:bookmarkStart w:id="14" w:name="P281"/>
      <w:bookmarkEnd w:id="14"/>
      <w:r>
        <w:t>39. При представлении заявителем документов в полном объеме, правильно оформленных и заполненных, уполномоченный орган принимает указанные документы к рассмотрению по существу.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Рассмотрение заявления и прилагаемых к нему документов,</w:t>
      </w:r>
    </w:p>
    <w:p w:rsidR="00D92B24" w:rsidRDefault="00E32954">
      <w:pPr>
        <w:pStyle w:val="ConsPlusNormal0"/>
        <w:jc w:val="center"/>
      </w:pPr>
      <w:r>
        <w:t>проверка сведений, ука</w:t>
      </w:r>
      <w:r>
        <w:t>занных в представленном документе</w:t>
      </w:r>
    </w:p>
    <w:p w:rsidR="00D92B24" w:rsidRDefault="00E32954">
      <w:pPr>
        <w:pStyle w:val="ConsPlusNormal0"/>
        <w:jc w:val="center"/>
      </w:pPr>
      <w:r>
        <w:t>об образовании и (или) о квалификации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bookmarkStart w:id="15" w:name="P287"/>
      <w:bookmarkEnd w:id="15"/>
      <w:r>
        <w:t>40. Документы, принятые к рассмотрению по существу, передаются специалисту, ответственному за проведение следующих мероприятий: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а) определение подлинности подписи и наличия у должност</w:t>
      </w:r>
      <w:r>
        <w:t>ного лица, подписавшего документ об образовании и (или) о квалификации, полномочий на право подписи;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б) определение в надлежащем случае подлинности печати, которой скреплен документ об образовании и (или) о квалификации;</w:t>
      </w:r>
    </w:p>
    <w:p w:rsidR="00D92B24" w:rsidRDefault="00E32954">
      <w:pPr>
        <w:pStyle w:val="ConsPlusNormal0"/>
        <w:jc w:val="both"/>
      </w:pPr>
      <w:r>
        <w:t xml:space="preserve">(в ред. </w:t>
      </w:r>
      <w:hyperlink r:id="rId53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в) установление факта выдачи документа об образовании и (или) о квалификации лицу, указанному в этом документе в качестве его обладат</w:t>
      </w:r>
      <w:r>
        <w:t>еля;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г) установление соответствия представленного документа об образовании и (или) о квалификации образцу документа об образовании и (или) о квалификации (форме документов государственного образца об уровне образования и (или) квалификации), установленному</w:t>
      </w:r>
      <w:r>
        <w:t xml:space="preserve"> на момент его выдачи;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д) установление наличия в документе об образовании и (или) о квалификации всех реквизитов, наличие которых согласно законодательству Российской Федерации или СССР в области образования являлось обязательным на момент его выдачи.</w:t>
      </w:r>
    </w:p>
    <w:p w:rsidR="00D92B24" w:rsidRDefault="00E32954">
      <w:pPr>
        <w:pStyle w:val="ConsPlusNormal0"/>
        <w:spacing w:before="200"/>
        <w:ind w:firstLine="540"/>
        <w:jc w:val="both"/>
      </w:pPr>
      <w:bookmarkStart w:id="16" w:name="P294"/>
      <w:bookmarkEnd w:id="16"/>
      <w:r>
        <w:t xml:space="preserve">41. </w:t>
      </w:r>
      <w:r>
        <w:t xml:space="preserve">Специалист, ответственный за проведение мероприятий, указанных в </w:t>
      </w:r>
      <w:hyperlink w:anchor="P287" w:tooltip="40. Документы, принятые к рассмотрению по существу, передаются специалисту, ответственному за проведение следующих мероприятий:">
        <w:r>
          <w:rPr>
            <w:color w:val="0000FF"/>
          </w:rPr>
          <w:t>пункте 40</w:t>
        </w:r>
      </w:hyperlink>
      <w:r>
        <w:t xml:space="preserve"> настоящего Регламента</w:t>
      </w:r>
      <w:r>
        <w:t>, осуществляет проверку сведений, указанных в представленных документах об образовании и (или) о квалификации путем использования данных, содержащихся в федеральной информационной системе "Федеральный реестр сведений о документах об образовании и (или) о к</w:t>
      </w:r>
      <w:r>
        <w:t xml:space="preserve">валификации, документах об обучении", а также взаимодействует с организацией, указанной в </w:t>
      </w:r>
      <w:hyperlink w:anchor="P170" w:tooltip="д) организация, осуществляющая образовательную деятельность, которая выдала представленный документ об образовании и (или) о квалификации или ее правопреемник (далее - организация), представила информацию о том, что данный документ не выдавался лицу, указанном">
        <w:r>
          <w:rPr>
            <w:color w:val="0000FF"/>
          </w:rPr>
          <w:t>подпункте "д" пункта 18</w:t>
        </w:r>
      </w:hyperlink>
      <w:r>
        <w:t xml:space="preserve"> настоящего Регламента.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 случае отсутствия у уполномоченного органа данных о выдаче представленного докум</w:t>
      </w:r>
      <w:r>
        <w:t xml:space="preserve">ента об </w:t>
      </w:r>
      <w:r>
        <w:lastRenderedPageBreak/>
        <w:t>образовании и (или) о квалификации,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квалификации, уполномоченный орган направляет организации, выдавше</w:t>
      </w:r>
      <w:r>
        <w:t>й указанный документ, запрос о предоставлении соответствующей информации (далее - запрос). Запрос направляется в течение одного рабочего дня со дня установления уполномоченным органом факта отсутствия указанной информации. Запрос должен содержать наименова</w:t>
      </w:r>
      <w:r>
        <w:t>ние выданного документа об образовании и (или) о квалификации и его реквизиты. К запросу прилагается копия соответствующего документа об образовании и (или) о квалификации.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Запросы могут направляться в иные уполномоченные организации.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Организация и иные уп</w:t>
      </w:r>
      <w:r>
        <w:t>олномоченные организации, в которые был направлен запрос, обязаны в течение 5 рабочих дней со дня его получения направить ответ в уполномоченный орган.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 случае если в установленный срок уполномоченным органом не получен ответ на соответствующий запрос, уп</w:t>
      </w:r>
      <w:r>
        <w:t>олномоченный орган направляет в организацию или иные уполномоченные организации повторный запрос.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 случае направления повторного запроса уполномоченный орган направляет заявителю уведомление о продлении срока предоставления государственной услуги в соотве</w:t>
      </w:r>
      <w:r>
        <w:t xml:space="preserve">тствии с </w:t>
      </w:r>
      <w:hyperlink w:anchor="P89" w:tooltip="В случае необходимости получения информации срок предоставления государственной услуги может быть продлен уполномоченным органом и не может превышать 45 рабочих дней со дня регистрации им заявления. Указанный срок включает в себя время, необходимое уполномочен">
        <w:r>
          <w:rPr>
            <w:color w:val="0000FF"/>
          </w:rPr>
          <w:t>абзацами вторым</w:t>
        </w:r>
      </w:hyperlink>
      <w:r>
        <w:t xml:space="preserve"> и </w:t>
      </w:r>
      <w:hyperlink w:anchor="P90" w:tooltip="В случае продления срока предоставления государственной услуги в соответствии с абзацем вторым настоящего пункта уполномоченный орган уведомляет об этом заявителя в течение одного рабочего дня со дня принятия решения о продлении срока предоставления государств">
        <w:r>
          <w:rPr>
            <w:color w:val="0000FF"/>
          </w:rPr>
          <w:t>третьим пункта 9</w:t>
        </w:r>
      </w:hyperlink>
      <w:r>
        <w:t xml:space="preserve"> настоящего Регламента.</w:t>
      </w:r>
    </w:p>
    <w:p w:rsidR="00D92B24" w:rsidRDefault="00E32954">
      <w:pPr>
        <w:pStyle w:val="ConsPlusNormal0"/>
        <w:jc w:val="both"/>
      </w:pPr>
      <w:r>
        <w:t xml:space="preserve">(п. 41 в ред. </w:t>
      </w:r>
      <w:hyperlink r:id="rId54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Принятие решения о подтверждении документа об образовании</w:t>
      </w:r>
    </w:p>
    <w:p w:rsidR="00D92B24" w:rsidRDefault="00E32954">
      <w:pPr>
        <w:pStyle w:val="ConsPlusNormal0"/>
        <w:jc w:val="center"/>
      </w:pPr>
      <w:r>
        <w:t>и (или) о квалификации или об отказе в подтвержде</w:t>
      </w:r>
      <w:r>
        <w:t>нии</w:t>
      </w:r>
    </w:p>
    <w:p w:rsidR="00D92B24" w:rsidRDefault="00E32954">
      <w:pPr>
        <w:pStyle w:val="ConsPlusNormal0"/>
        <w:jc w:val="center"/>
      </w:pPr>
      <w:r>
        <w:t>документа об образовании и (или) о квалификации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42. По результатам рассмотрения вопроса о подтверждении документа об образовании и (или) о квалификации уполномоченный орган принимает решение о подтверждении документа об образовании и (или) о квалифика</w:t>
      </w:r>
      <w:r>
        <w:t>ции либо об отказе в подтверждении указанного документа.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Решение о подтверждении документа об образовании и (или) о квалификации либо об отказе в подтверждении указанного документа оформляется распорядительным актом уполномоченного органа.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Проставление ап</w:t>
      </w:r>
      <w:r>
        <w:t>остиля</w:t>
      </w:r>
    </w:p>
    <w:p w:rsidR="00D92B24" w:rsidRDefault="00D92B2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B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B24" w:rsidRDefault="00E3295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2B24" w:rsidRDefault="00E32954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проставлении апостиля на российских официальных документах, подлежащих вывозу за пределы территории Российской Федерации, см. Федеральный </w:t>
            </w:r>
            <w:hyperlink r:id="rId55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28.11.2015 N 330-ФЗ.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</w:tr>
    </w:tbl>
    <w:p w:rsidR="00D92B24" w:rsidRDefault="00E32954">
      <w:pPr>
        <w:pStyle w:val="ConsPlusNormal0"/>
        <w:spacing w:before="260"/>
        <w:ind w:firstLine="540"/>
        <w:jc w:val="both"/>
      </w:pPr>
      <w:bookmarkStart w:id="17" w:name="P313"/>
      <w:bookmarkEnd w:id="17"/>
      <w:r>
        <w:t xml:space="preserve">43. При принятии решения о подтверждении документа об образовании и (или) о квалификации на самом документе или на отдельном листе, скрепляемом с документом, специалист уполномоченного органа проставляет апостиль, </w:t>
      </w:r>
      <w:hyperlink r:id="rId56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форма</w:t>
        </w:r>
      </w:hyperlink>
      <w:r>
        <w:t xml:space="preserve"> которого определена </w:t>
      </w:r>
      <w:hyperlink r:id="rId57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Конвенцией</w:t>
        </w:r>
      </w:hyperlink>
      <w:r>
        <w:t>, отменяющей требование легализации иностранных официальных документов, подписанной в г. Гааге 5 октября 1961 г., и заполняет его. При заполнении апостиля могут использоваться также английский и (или) французский языки.</w:t>
      </w:r>
    </w:p>
    <w:p w:rsidR="00D92B24" w:rsidRDefault="00E32954">
      <w:pPr>
        <w:pStyle w:val="ConsPlusNormal0"/>
        <w:jc w:val="both"/>
      </w:pPr>
      <w:r>
        <w:t xml:space="preserve">(в </w:t>
      </w:r>
      <w:r>
        <w:t xml:space="preserve">ред. </w:t>
      </w:r>
      <w:hyperlink r:id="rId58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 случае предоставления документов в электронном виде через порталы государственных и муниципальных у</w:t>
      </w:r>
      <w:r>
        <w:t>слуг оригинал документа об образовании и (или) о квалификации представляется заявителем для проставления на нем апостиля после принятия уполномоченным органом решения о подтверждении данного документа.</w:t>
      </w:r>
    </w:p>
    <w:p w:rsidR="00D92B24" w:rsidRDefault="00E32954">
      <w:pPr>
        <w:pStyle w:val="ConsPlusNormal0"/>
        <w:spacing w:before="200"/>
        <w:ind w:firstLine="540"/>
        <w:jc w:val="both"/>
      </w:pPr>
      <w:bookmarkStart w:id="18" w:name="P316"/>
      <w:bookmarkEnd w:id="18"/>
      <w:r>
        <w:t>44. Апостиль подписывается руководителем (заместителем</w:t>
      </w:r>
      <w:r>
        <w:t xml:space="preserve"> руководителя) уполномоченного органа.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45. В случае принятия решения об отказе в подтверждении документа об образовании и (или) о квалификации специалист уполномоченного органа не позднее окончания срока, предусмотренного </w:t>
      </w:r>
      <w:hyperlink w:anchor="P88" w:tooltip="9. Срок предоставления государственной услуги не может превышать 5 рабочих дней со дня регистрации уполномоченным органом заявления, если иное не предусмотрено настоящим Регламентом.">
        <w:r>
          <w:rPr>
            <w:color w:val="0000FF"/>
          </w:rPr>
          <w:t>пунктом 9</w:t>
        </w:r>
      </w:hyperlink>
      <w:r>
        <w:t xml:space="preserve"> настоящего Регламента, подготавливает и направляет (выдает) заявит</w:t>
      </w:r>
      <w:r>
        <w:t>елю уведомление с указанием причин отказа и возвращает представленные им документы.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46. В случае если организация, указанная в </w:t>
      </w:r>
      <w:hyperlink w:anchor="P294" w:tooltip="41. Специалист, ответственный за проведение мероприятий, указанных в пункте 40 настоящего Регламента, осуществляет проверку сведений, указанных в представленных документах об образовании и (или) о квалификации путем использования данных, содержащихся в федерал">
        <w:r>
          <w:rPr>
            <w:color w:val="0000FF"/>
          </w:rPr>
          <w:t>подпункте "б" пункта 41</w:t>
        </w:r>
      </w:hyperlink>
      <w:r>
        <w:t xml:space="preserve"> настоящего Регламента, представила информацию о том, что документ об</w:t>
      </w:r>
      <w:r>
        <w:t xml:space="preserve"> образовании и (или) о квалификации не выдавался лицу, указанному в нем в качестве его обладателя, уполномоченный орган в течение 10 рабочих дней:</w:t>
      </w:r>
    </w:p>
    <w:p w:rsidR="00D92B24" w:rsidRDefault="00E32954">
      <w:pPr>
        <w:pStyle w:val="ConsPlusNormal0"/>
        <w:jc w:val="both"/>
      </w:pPr>
      <w:r>
        <w:t xml:space="preserve">(в ред. </w:t>
      </w:r>
      <w:hyperlink r:id="rId59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направляет соответствующую информацию с приложением оригинала этого документа в правоохранительные органы;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lastRenderedPageBreak/>
        <w:t>направляет (выдает) заявителю мотивированное уведомление о направлении оригинала документа об образо</w:t>
      </w:r>
      <w:r>
        <w:t>вании и (или) о квалификации в правоохранительные органы.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47. Специалист уполномоченного органа в течение 3 рабочих дней после проставления апостиля вносит сведения в федеральную информационную систему "Федеральный реестр апостилей, проставленных на документах об образовании и (или) о квалификации" в соответствии</w:t>
      </w:r>
      <w:r>
        <w:t xml:space="preserve"> с </w:t>
      </w:r>
      <w:hyperlink r:id="rId60" w:tooltip="Постановление Правительства РФ от 10.09.2013 N 797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">
        <w:r>
          <w:rPr>
            <w:color w:val="0000FF"/>
          </w:rPr>
          <w:t>перечнем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 </w:t>
      </w:r>
      <w:r>
        <w:t>квалификации", утвержденным постановлением Правительства Российской Федерации от 10 сентября 2013 г. N 797 (далее - Перечень сведений).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Рассмотрение заявления, поданного повторно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48. В случае если организация и иные уполномоченные организации предоставил</w:t>
      </w:r>
      <w:r>
        <w:t xml:space="preserve">и информацию по запросу после окончания срока, предусмотренного </w:t>
      </w:r>
      <w:hyperlink w:anchor="P88" w:tooltip="9. Срок предоставления государственной услуги не может превышать 5 рабочих дней со дня регистрации уполномоченным органом заявления, если иное не предусмотрено настоящим Регламентом.">
        <w:r>
          <w:rPr>
            <w:color w:val="0000FF"/>
          </w:rPr>
          <w:t>абзацем вторым пункта 9</w:t>
        </w:r>
      </w:hyperlink>
      <w:r>
        <w:t xml:space="preserve"> настоящего Регламента, уполномоченный орган: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информирует заявителя о поступлении информации от организации и возможности подачи заявления повторно;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принимает представленные заявителем повторно документы к рассм</w:t>
      </w:r>
      <w:r>
        <w:t xml:space="preserve">отрению по существу в порядке, предусмотренном </w:t>
      </w:r>
      <w:hyperlink w:anchor="P274" w:tooltip="34. Основанием для начала процедуры приема, проверки и регистрации заявления и документов является поступившее в уполномоченный орган заявление с приложением комплекта документов (далее вместе - документы). Документы могут быть представлены заявителем в бумажн">
        <w:r>
          <w:rPr>
            <w:color w:val="0000FF"/>
          </w:rPr>
          <w:t>пунктами 34</w:t>
        </w:r>
      </w:hyperlink>
      <w:r>
        <w:t xml:space="preserve"> - </w:t>
      </w:r>
      <w:hyperlink w:anchor="P281" w:tooltip="39. При представлении заявителем документов в полном объеме, правильно оформленных и заполненных, уполномоченный орган принимает указанные документы к рассмотрению по существу.">
        <w:r>
          <w:rPr>
            <w:color w:val="0000FF"/>
          </w:rPr>
          <w:t>39</w:t>
        </w:r>
      </w:hyperlink>
      <w:r>
        <w:t xml:space="preserve"> настоящего Регламента;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использует при рассмотрении заявления, поданного заявителем повторно, информацию, представленную по предыдущему заявлению от организации;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принимает решение о подтверждении докумен</w:t>
      </w:r>
      <w:r>
        <w:t>та об образовании и (или) о квалификации либо об отказе в подтверждении указанного документа по результатам рассмотрения вопроса о подтверждении документа об образовании и (или) о квалификации;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проставляет на документе апостиль в случае принятия решения о </w:t>
      </w:r>
      <w:r>
        <w:t xml:space="preserve">подтверждении документа об образовании и (или) о квалификации в соответствии с </w:t>
      </w:r>
      <w:hyperlink w:anchor="P313" w:tooltip="43. При принятии решения о подтверждении документа об образовании и (или) о квалификации на самом документе или на отдельном листе, скрепляемом с документом, специалист уполномоченного органа проставляет апостиль, форма которого определена Конвенцией, отменяющ">
        <w:r>
          <w:rPr>
            <w:color w:val="0000FF"/>
          </w:rPr>
          <w:t>пунктами 43</w:t>
        </w:r>
      </w:hyperlink>
      <w:r>
        <w:t xml:space="preserve"> и </w:t>
      </w:r>
      <w:hyperlink w:anchor="P316" w:tooltip="44. Апостиль подписывается руководителем (заместителем руководителя) уполномоченного органа.">
        <w:r>
          <w:rPr>
            <w:color w:val="0000FF"/>
          </w:rPr>
          <w:t>4</w:t>
        </w:r>
        <w:r>
          <w:rPr>
            <w:color w:val="0000FF"/>
          </w:rPr>
          <w:t>4</w:t>
        </w:r>
      </w:hyperlink>
      <w:r>
        <w:t xml:space="preserve"> настоящего Регламента;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направляет (выдает) заявителю уведомление с указанием причин отказа и возвращает представленные им документы в случае принятия решения об отказе в подтверждении документа об образовании и (или) о квалификации не позднее окончания с</w:t>
      </w:r>
      <w:r>
        <w:t xml:space="preserve">рока, предусмотренного </w:t>
      </w:r>
      <w:hyperlink w:anchor="P88" w:tooltip="9. Срок предоставления государственной услуги не может превышать 5 рабочих дней со дня регистрации уполномоченным органом заявления, если иное не предусмотрено настоящим Регламентом.">
        <w:r>
          <w:rPr>
            <w:color w:val="0000FF"/>
          </w:rPr>
          <w:t>пунктом 9</w:t>
        </w:r>
      </w:hyperlink>
      <w:r>
        <w:t xml:space="preserve"> настоящего Регламента;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49. Специалист уполномоченного органа в течение 3 рабочих дней после проставления апостиля вносит сведения в федеральную информационную систему "Федеральный реестр апостилей, проставленных на документах об образовании и (или) о квал</w:t>
      </w:r>
      <w:r>
        <w:t xml:space="preserve">ификации", в соответствии с </w:t>
      </w:r>
      <w:hyperlink r:id="rId61" w:tooltip="Постановление Правительства РФ от 10.09.2013 N 797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">
        <w:r>
          <w:rPr>
            <w:color w:val="0000FF"/>
          </w:rPr>
          <w:t>Перечнем</w:t>
        </w:r>
      </w:hyperlink>
      <w:r>
        <w:t xml:space="preserve"> сведений.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50. В соответствии с </w:t>
      </w:r>
      <w:hyperlink r:id="rId62" w:tooltip="Постановление Правительства РФ от 20.07.2013 N 611 (ред. от 17.05.2016) &quot;Об утверждении Правил подтверждения документов об образовании и (или) о квалификации&quot; ------------ Утратил силу или отменен {КонсультантПлюс}">
        <w:r>
          <w:rPr>
            <w:color w:val="0000FF"/>
          </w:rPr>
          <w:t>пунктом 17</w:t>
        </w:r>
      </w:hyperlink>
      <w:r>
        <w:t xml:space="preserve"> Правил подтвержде</w:t>
      </w:r>
      <w:r>
        <w:t>ния в случае подачи заявителем повторного заявления государственная пошлина не взимается.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1"/>
      </w:pPr>
      <w:r>
        <w:t>IV. ФОРМЫ КОНТРОЛЯ ЗА ПРЕДОСТАВЛЕНИЕМ</w:t>
      </w:r>
    </w:p>
    <w:p w:rsidR="00D92B24" w:rsidRDefault="00E32954">
      <w:pPr>
        <w:pStyle w:val="ConsPlusNormal0"/>
        <w:jc w:val="center"/>
      </w:pPr>
      <w:r>
        <w:t>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Порядок осуществления текущего контроля за соблюдением</w:t>
      </w:r>
    </w:p>
    <w:p w:rsidR="00D92B24" w:rsidRDefault="00E32954">
      <w:pPr>
        <w:pStyle w:val="ConsPlusNormal0"/>
        <w:jc w:val="center"/>
      </w:pPr>
      <w:r>
        <w:t>и исполнением ответственными должностными лицами</w:t>
      </w:r>
      <w:r>
        <w:t xml:space="preserve"> положений</w:t>
      </w:r>
    </w:p>
    <w:p w:rsidR="00D92B24" w:rsidRDefault="00E32954">
      <w:pPr>
        <w:pStyle w:val="ConsPlusNormal0"/>
        <w:jc w:val="center"/>
      </w:pPr>
      <w:r>
        <w:t>Регламента и иных нормативных правовых актов,</w:t>
      </w:r>
    </w:p>
    <w:p w:rsidR="00D92B24" w:rsidRDefault="00E32954">
      <w:pPr>
        <w:pStyle w:val="ConsPlusNormal0"/>
        <w:jc w:val="center"/>
      </w:pPr>
      <w:r>
        <w:t>устанавливающих требования к предоставлению</w:t>
      </w:r>
    </w:p>
    <w:p w:rsidR="00D92B24" w:rsidRDefault="00E32954">
      <w:pPr>
        <w:pStyle w:val="ConsPlusNormal0"/>
        <w:jc w:val="center"/>
      </w:pPr>
      <w:r>
        <w:t>государственной услуги, а также принятием</w:t>
      </w:r>
    </w:p>
    <w:p w:rsidR="00D92B24" w:rsidRDefault="00E32954">
      <w:pPr>
        <w:pStyle w:val="ConsPlusNormal0"/>
        <w:jc w:val="center"/>
      </w:pPr>
      <w:r>
        <w:t>ими решений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51. Контроль исполнения установленных настоящим Регламентом административных процедур осуществляется должностными лицами уполномоченного органа, ответственными за организацию работы по предоставлению государственной услуги.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52. Специалисты уполномоченного </w:t>
      </w:r>
      <w:r>
        <w:t>органа,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соблюдение и исполнение положений настоящего Регламента и иных нормативных правовых актов, устан</w:t>
      </w:r>
      <w:r>
        <w:t>авливающих требования к предоставлению государственной услуги.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53. Ответственность специалистов уполномоченного органа, участвующих в предоставлении государственной услуги, устанавливается в их должностных регламентах в соответствии с требованиями законода</w:t>
      </w:r>
      <w:r>
        <w:t>тельных и иных нормативных правовых актов Российской Федерации.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lastRenderedPageBreak/>
        <w:t>54. Текущий контроль за полнотой и качеством предоставления государственной услуги, за соблюдением специалистами уполномоченного органа, участвующими в предоставлении государственной услуги, п</w:t>
      </w:r>
      <w:r>
        <w:t>оложений настоящего Регламента и иных нормативных правовых актов, устанавливающих требования к предоставлению государственной услуги (далее - контроль), осуществляется должностными лицами уполномоченного органа, ответственными за организацию работы по пред</w:t>
      </w:r>
      <w:r>
        <w:t>оставлению государственной услуги (далее - должностные лица, ответственные за организацию предоставления государственной услуги).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Порядок и периодичность осуществления плановых</w:t>
      </w:r>
    </w:p>
    <w:p w:rsidR="00D92B24" w:rsidRDefault="00E32954">
      <w:pPr>
        <w:pStyle w:val="ConsPlusNormal0"/>
        <w:jc w:val="center"/>
      </w:pPr>
      <w:r>
        <w:t>и внеплановых проверок полноты и качества предоставления</w:t>
      </w:r>
    </w:p>
    <w:p w:rsidR="00D92B24" w:rsidRDefault="00E32954">
      <w:pPr>
        <w:pStyle w:val="ConsPlusNormal0"/>
        <w:jc w:val="center"/>
      </w:pPr>
      <w:r>
        <w:t>государственной услуг</w:t>
      </w:r>
      <w:r>
        <w:t>и, в том числе порядок и формы</w:t>
      </w:r>
    </w:p>
    <w:p w:rsidR="00D92B24" w:rsidRDefault="00E32954">
      <w:pPr>
        <w:pStyle w:val="ConsPlusNormal0"/>
        <w:jc w:val="center"/>
      </w:pPr>
      <w:r>
        <w:t>контроля за полнотой и качеством предоставления</w:t>
      </w:r>
    </w:p>
    <w:p w:rsidR="00D92B24" w:rsidRDefault="00E32954">
      <w:pPr>
        <w:pStyle w:val="ConsPlusNormal0"/>
        <w:jc w:val="center"/>
      </w:pPr>
      <w:r>
        <w:t>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55. Текущий контроль осуществляется как в плановом порядке, так и путем проведения внеплановых контрольных мероприятий.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Текущий контроль осуществляется п</w:t>
      </w:r>
      <w:r>
        <w:t xml:space="preserve">утем проведения должностными лицами,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исполнения положений настоящего Регламента, иных нормативных правовых </w:t>
      </w:r>
      <w:r>
        <w:t xml:space="preserve">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заявителя, содержащие жалобы на действия (бездействие) специалистов уполномоченного органа, участвующих в </w:t>
      </w:r>
      <w:r>
        <w:t>предоставлении государственной услуги.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Периодичность осуществления текущего контроля устанавливается руководителем уполномоченного органа.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56. Федеральная служба по надзору в сфере образования и науки осуществляет контроль и надзор за полнотой и качеством </w:t>
      </w:r>
      <w:r>
        <w:t xml:space="preserve">осуществления уполномоченными органами переданных полномочий Российской Федерации в области образования в соответствии с </w:t>
      </w:r>
      <w:hyperlink r:id="rId63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пунктом 2 части 7 статьи 7</w:t>
        </w:r>
      </w:hyperlink>
      <w:r>
        <w:t xml:space="preserve"> Федерального закона N 273-ФЗ и </w:t>
      </w:r>
      <w:hyperlink r:id="rId64" w:tooltip="Постановление Правительства РФ от 15.07.2013 N 594 (ред. от 24.05.2018) &quot;Об утверждении Положения о Федеральной службе по надзору в сфере образования и науки&quot; ------------ Утратил силу или отменен {КонсультантПлюс}">
        <w:r>
          <w:rPr>
            <w:color w:val="0000FF"/>
          </w:rPr>
          <w:t>пунктом 5.5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15 июля 2013 г. N 594 (Собрание законодательства Российской Федерации, 2013, N 29, ст.</w:t>
      </w:r>
      <w:r>
        <w:t xml:space="preserve"> 3971; 2014, N 2, ст. 126).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Ответственность должностных лиц уполномоченного</w:t>
      </w:r>
    </w:p>
    <w:p w:rsidR="00D92B24" w:rsidRDefault="00E32954">
      <w:pPr>
        <w:pStyle w:val="ConsPlusNormal0"/>
        <w:jc w:val="center"/>
      </w:pPr>
      <w:r>
        <w:t>органа за решения и действия (бездействие), принимаемые</w:t>
      </w:r>
    </w:p>
    <w:p w:rsidR="00D92B24" w:rsidRDefault="00E32954">
      <w:pPr>
        <w:pStyle w:val="ConsPlusNormal0"/>
        <w:jc w:val="center"/>
      </w:pPr>
      <w:r>
        <w:t>(осуществляемые) ими в ходе предоставления</w:t>
      </w:r>
    </w:p>
    <w:p w:rsidR="00D92B24" w:rsidRDefault="00E32954">
      <w:pPr>
        <w:pStyle w:val="ConsPlusNormal0"/>
        <w:jc w:val="center"/>
      </w:pPr>
      <w:r>
        <w:t>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57. Должностные лица, ответственные за организацию предо</w:t>
      </w:r>
      <w:r>
        <w:t>ставления государственной услуги, несут персональную ответственность за предоставление государственной услуги в соответствии с настоящим Регламентом и иными нормативными правовыми актами, устанавливающими требования к предоставлению государственной услуги,</w:t>
      </w:r>
      <w:r>
        <w:t xml:space="preserve"> за обеспечение полноты и качества предоставления государственной услуги.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  <w:outlineLvl w:val="2"/>
      </w:pPr>
      <w:r>
        <w:t>Положения, характеризующие требования к порядку</w:t>
      </w:r>
    </w:p>
    <w:p w:rsidR="00D92B24" w:rsidRDefault="00E32954">
      <w:pPr>
        <w:pStyle w:val="ConsPlusNormal0"/>
        <w:jc w:val="center"/>
      </w:pPr>
      <w:r>
        <w:t>и формам контроля за предоставлением государственной услуги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58. Устанавливаются следующие требования к порядку и формам проведения контроля: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проведение текущего контроля в форме плановых и внеплановых проверок;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проведение планового текущего контроля не реже двух раз в год.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 ходе планового контроля проводятся компл</w:t>
      </w:r>
      <w:r>
        <w:t>ексные и тематические проверки. При проведении комплексной проверки рассматривается предоставление государственной услуги в целом, при проведении тематической проверки - вопросы, связанные с исполнением определенной административной процедуры.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59. По резул</w:t>
      </w:r>
      <w:r>
        <w:t>ьтатам проведенных проверок, в случае выявления нарушений действиями (бездействием) специалистов уполномоченного органа, участвующих в предоставлении государственной услуги, виновные лица привлекаются к ответственности в порядке, установленном законодатель</w:t>
      </w:r>
      <w:r>
        <w:t>ством Российской Федерации.</w:t>
      </w:r>
    </w:p>
    <w:p w:rsidR="00D92B24" w:rsidRDefault="00D92B2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B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B24" w:rsidRDefault="00E3295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2B24" w:rsidRDefault="00E32954">
            <w:pPr>
              <w:pStyle w:val="ConsPlusNormal0"/>
              <w:jc w:val="both"/>
            </w:pPr>
            <w:r>
              <w:rPr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</w:tr>
    </w:tbl>
    <w:p w:rsidR="00D92B24" w:rsidRDefault="00E32954">
      <w:pPr>
        <w:pStyle w:val="ConsPlusNormal0"/>
        <w:spacing w:before="260"/>
        <w:jc w:val="center"/>
        <w:outlineLvl w:val="1"/>
      </w:pPr>
      <w:r>
        <w:lastRenderedPageBreak/>
        <w:t>VI. ДОСУДЕБНОЕ (ВНЕСУДЕБНОЕ) ОБЖАЛОВАНИЕ</w:t>
      </w:r>
    </w:p>
    <w:p w:rsidR="00D92B24" w:rsidRDefault="00E32954">
      <w:pPr>
        <w:pStyle w:val="ConsPlusNormal0"/>
        <w:jc w:val="center"/>
      </w:pPr>
      <w:r>
        <w:t>ЗАЯВИТЕЛЕМ РЕШЕНИЙ И ДЕЙСТВИЙ (БЕЗДЕЙСТВИЯ) УПОЛНОМОЧЕННОГО</w:t>
      </w:r>
    </w:p>
    <w:p w:rsidR="00D92B24" w:rsidRDefault="00E32954">
      <w:pPr>
        <w:pStyle w:val="ConsPlusNormal0"/>
        <w:jc w:val="center"/>
      </w:pPr>
      <w:r>
        <w:t>ОРГАНА, ДОЛЖНОСТНОГО ЛИЦА УПОЛНОМОЧЕННОГО ОРГАНА</w:t>
      </w:r>
    </w:p>
    <w:p w:rsidR="00D92B24" w:rsidRDefault="00E32954">
      <w:pPr>
        <w:pStyle w:val="ConsPlusNormal0"/>
        <w:jc w:val="center"/>
      </w:pPr>
      <w:r>
        <w:t>ЛИБО ГОСУДАРСТВЕННОГО ГРАЖДАНСКОГО СЛУЖАЩЕГО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ind w:firstLine="540"/>
        <w:jc w:val="both"/>
      </w:pPr>
      <w:r>
        <w:t>60. Заявитель имеет право подать жалобу на решение и (или) действие (бездействие) уполномоченного орг</w:t>
      </w:r>
      <w:r>
        <w:t>ана, должностного лица уполномоченного органа либо государственного гражданского служащего при предоставлении государственной услуги (далее - жалоба).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61. Предметом жалобы являются в том числе следующие решения и действия (бездействие):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1) нарушение срока </w:t>
      </w:r>
      <w:r>
        <w:t>регистрации запроса заявителя о предоставлении государственной услуги;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2) нарушение срока предоставления государственной услуги;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для предоставления государственной услуги;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4) отказ в приеме у заявителя документов, предоставление которых для предоставления государственной услу</w:t>
      </w:r>
      <w:r>
        <w:t>ги предусмотрено нормативными правовыми актами Российской Федерации;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</w:t>
      </w:r>
      <w:r>
        <w:t>ской Федерации;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7) отказ уполномоченного органа, должностного лица уполномоченного органа, государственного гр</w:t>
      </w:r>
      <w:r>
        <w:t>ажданского служащего в исправлении допущенных опечаток и (или)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62. Жалоба подается в уполномоченный орган в письменной фо</w:t>
      </w:r>
      <w:r>
        <w:t>рме на бумажном носителе, в том числе при личном приеме заявителя, или в электронном виде.</w:t>
      </w:r>
    </w:p>
    <w:p w:rsidR="00D92B24" w:rsidRDefault="00E32954">
      <w:pPr>
        <w:pStyle w:val="ConsPlusNormal0"/>
        <w:spacing w:before="200"/>
        <w:ind w:firstLine="540"/>
        <w:jc w:val="both"/>
      </w:pPr>
      <w:bookmarkStart w:id="19" w:name="P395"/>
      <w:bookmarkEnd w:id="19"/>
      <w:r>
        <w:t>63.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</w:t>
      </w:r>
      <w:r>
        <w:t>я. В качестве документа, подтверждающего полномочия на осуществление действий от имени заявителя, может быть представлена: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а) оформленная в соответствии с законодательством Российской Федерации доверенность (для физических лиц);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б) оформленная в соответств</w:t>
      </w:r>
      <w:r>
        <w:t>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D92B24" w:rsidRDefault="00E32954">
      <w:pPr>
        <w:pStyle w:val="ConsPlusNormal0"/>
        <w:jc w:val="both"/>
      </w:pPr>
      <w:r>
        <w:t xml:space="preserve">(в ред. </w:t>
      </w:r>
      <w:hyperlink r:id="rId65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в) копия решения о назначении или об избрании либо приказа о назначении физического лица на должность, в соответствии с которым такое физичес</w:t>
      </w:r>
      <w:r>
        <w:t>кое лицо обладает правом действовать от имени заявителя без доверенности.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64. Жалоба в письменной форме может быть также направлена по почте.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</w:t>
      </w:r>
      <w:r>
        <w:t>ии с законодательством Российской Федерации.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 электронном виде жалоба может быть подана заявителем с использованием официального сайта уполномоченного органа, порталов государственных и муниципальных услуг.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При подаче жалобы в электронном виде документы, </w:t>
      </w:r>
      <w:r>
        <w:t xml:space="preserve">указанные в </w:t>
      </w:r>
      <w:hyperlink w:anchor="P395" w:tooltip="6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">
        <w:r>
          <w:rPr>
            <w:color w:val="0000FF"/>
          </w:rPr>
          <w:t>пункте 63</w:t>
        </w:r>
      </w:hyperlink>
      <w: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</w:t>
      </w:r>
      <w:r>
        <w:t>удостоверяющий личность заявителя, не требуется.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65. Жалоба должна содержать: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а) наименование органа, предоставляющего государственную услугу, должностного лица органа, </w:t>
      </w:r>
      <w:r>
        <w:lastRenderedPageBreak/>
        <w:t xml:space="preserve">предоставляющего государственную услугу, либо государственного гражданского служащего, </w:t>
      </w:r>
      <w:r>
        <w:t>решения и действия (бездействие) которых обжалуются;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</w:t>
      </w:r>
      <w:r>
        <w:t>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в) сведения об обжалуемых решениях и действиях (бездействии) уполномоченного органа, должностного лица уполномо</w:t>
      </w:r>
      <w:r>
        <w:t>ченного органа либо государственного гражданского служащего;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г)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либо государственного гражданского сл</w:t>
      </w:r>
      <w:r>
        <w:t>ужащего. Заявителем могут быть представлены документы (при наличии), подтверждающие доводы заявителя, либо их копии.</w:t>
      </w:r>
    </w:p>
    <w:p w:rsidR="00D92B24" w:rsidRDefault="00E32954">
      <w:pPr>
        <w:pStyle w:val="ConsPlusNormal0"/>
        <w:spacing w:before="200"/>
        <w:ind w:firstLine="540"/>
        <w:jc w:val="both"/>
      </w:pPr>
      <w:bookmarkStart w:id="20" w:name="P409"/>
      <w:bookmarkEnd w:id="20"/>
      <w:r>
        <w:t>66. В случае если принятие решения по жалобе не входит в компетенцию уполномоченного органа, в течение 3 рабочих дней со дня ее регистрации</w:t>
      </w:r>
      <w:r>
        <w:t xml:space="preserve"> уполномоченный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</w:t>
      </w:r>
      <w:r>
        <w:t>ие органе.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67. Жалоба, поступившая в уполномоченный орган, подлежит рассмотрению уполномоченным на рассмотрение жалоб должностным лицом уполномоченного органа (далее - уполномоченное на рассмотрение жалоб должностное лицо).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68. Уполномоченное на рассмотрен</w:t>
      </w:r>
      <w:r>
        <w:t>ие жалоб должностное лицо обеспечивает: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а) прием и рассмотрение жалоб;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б) направление жалоб в уполномоченный на их рассмотрение орган в соответствии с </w:t>
      </w:r>
      <w:hyperlink w:anchor="P409" w:tooltip="66. В случае если принятие решения по жалобе не входит в компетенцию уполномоченного органа, в течение 3 рабочих дней со дня ее регистрации уполномоченный орган направляет жалобу в уполномоченный на ее рассмотрение орган и в письменной форме информирует заявит">
        <w:r>
          <w:rPr>
            <w:color w:val="0000FF"/>
          </w:rPr>
          <w:t>пунктом 66</w:t>
        </w:r>
      </w:hyperlink>
      <w:r>
        <w:t xml:space="preserve"> настоящего Регламента.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69. Жалобы на решения, принятые ру</w:t>
      </w:r>
      <w:r>
        <w:t>ководителем уполномоченного органа, подаются: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высшему должностному лицу субъекта Российской Федерации;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 Федеральную службу по надзору в сфере образования и науки.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70. Жалоба, поступившая в уполномоченный орган, подлежит регистрации не позднее следующего рабочего дня со дня ее поступления. Жалоба рассматривается в течение пятнадцати рабочих дней со дня ее регистрации, если более короткие сроки рассмотрения жалобы не </w:t>
      </w:r>
      <w:r>
        <w:t>установлены уполномоченным органом.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(или) ошибок или в случае обжалования нарушения устано</w:t>
      </w:r>
      <w:r>
        <w:t>вленного срока таких исправлений жалоба рассматривается в течение 5 рабочих дней со дня ее регистрации.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71. Оснований для приостановления рассмотрения жалобы законодательством Российской Федерации не предусмотрено.</w:t>
      </w:r>
    </w:p>
    <w:p w:rsidR="00D92B24" w:rsidRDefault="00E32954">
      <w:pPr>
        <w:pStyle w:val="ConsPlusNormal0"/>
        <w:spacing w:before="200"/>
        <w:ind w:firstLine="540"/>
        <w:jc w:val="both"/>
      </w:pPr>
      <w:bookmarkStart w:id="21" w:name="P420"/>
      <w:bookmarkEnd w:id="21"/>
      <w:r>
        <w:t>72. По результатам рассмотрения жалобы уп</w:t>
      </w:r>
      <w:r>
        <w:t>олномоченный орган принимает одно из следующих решений: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1) удовлетворяет жалобу, в том числе в форме отмены принятого решения, исправления допущенных уполномоченным органом опечаток и (или) ошибок в выданных в результате предоставления государственной услу</w:t>
      </w:r>
      <w:r>
        <w:t>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формах, предусмотренных законодательством Российской Федерации;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2) отказывает в удовлетворении жалобы.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73. 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указанного в </w:t>
      </w:r>
      <w:hyperlink w:anchor="P420" w:tooltip="72. По результатам рассмотрения жалобы уполномоченный орган принимает одно из следующих решений:">
        <w:r>
          <w:rPr>
            <w:color w:val="0000FF"/>
          </w:rPr>
          <w:t>пункте 72</w:t>
        </w:r>
      </w:hyperlink>
      <w:r>
        <w:t xml:space="preserve"> настоящего Регламента, если иное не установлено законодательством Российской Федерации.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lastRenderedPageBreak/>
        <w:t xml:space="preserve">74. Ответ по результатам рассмотрения </w:t>
      </w:r>
      <w:r>
        <w:t>жалобы подписывается уполномоченным на рассмотрение жалоб должностным лицом.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75. Ответ по результатам рассмотрения жалобы направляется заявителю не позднее дня, следующего за днем принятия решения, указанного в </w:t>
      </w:r>
      <w:hyperlink w:anchor="P420" w:tooltip="72. По результатам рассмотрения жалобы уполномоченный орган принимает одно из следующих решений:">
        <w:r>
          <w:rPr>
            <w:color w:val="0000FF"/>
          </w:rPr>
          <w:t>пункте 72</w:t>
        </w:r>
      </w:hyperlink>
      <w:r>
        <w:t xml:space="preserve"> настоящего Регламента, в письменной форме.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</w:t>
      </w:r>
      <w:r>
        <w:t xml:space="preserve"> принятия решения, указанного в </w:t>
      </w:r>
      <w:hyperlink w:anchor="P420" w:tooltip="72. По результатам рассмотрения жалобы уполномоченный орган принимает одно из следующих решений:">
        <w:r>
          <w:rPr>
            <w:color w:val="0000FF"/>
          </w:rPr>
          <w:t>пункте 72</w:t>
        </w:r>
      </w:hyperlink>
      <w:r>
        <w:t xml:space="preserve"> Регламента, в форме электронного документа, подписанного электронной подписью уполном</w:t>
      </w:r>
      <w:r>
        <w:t>оченного на рассмотрение жалоб должностного лица, вид которой установлен законодательством Российской Федерации.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76. В ответе по результатам рассмотрения жалобы указываются: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а) наименование органа, предоставляющего государственную услугу, рассмотревшего жа</w:t>
      </w:r>
      <w:r>
        <w:t>лобу, должность, фамилия, имя, отчество (при наличии) его должностного лица, принявшего решение по жалобе;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в) фамилия, имя,</w:t>
      </w:r>
      <w:r>
        <w:t xml:space="preserve"> отчество (при наличии) или наименование заявителя;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г) основания для принятия решения по жалобе;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д) принятое по жалобе решение;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е) в случае если жалоба признана обоснованной - сроки устранения выявленных нарушений, в том числе срок предоставления результат</w:t>
      </w:r>
      <w:r>
        <w:t>а государственной услуги;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ж) сведения о порядке обжалования принятого по жалобе решения.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77. Уполномоченный орган отказывает в удовлетворении жалобы в следующих случаях: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а) наличие вступившего в законную силу решения суда, арбитражного суда по жалобе о том</w:t>
      </w:r>
      <w:r>
        <w:t xml:space="preserve"> же предмете и по тем же основаниям;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в) наличие решения по жалобе, принятого ранее в отношении того же заявителя и по тому же предм</w:t>
      </w:r>
      <w:r>
        <w:t>ету жалобы.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78. Уполномоченный орган вправе оставить жалобу без ответа в следующих случаях: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б) отсутствие возможно</w:t>
      </w:r>
      <w:r>
        <w:t>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79. Заявитель имеет право обжаловать решение уполномоченного органа по жалобе в досудебном (внесудебном) порядке.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Обжалование решения уполномоченного органа по жалобе (далее - обжалование) подается непосредственно руководителю уполномоченного органа.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Подача и рассмотрение обжалования осуществляются в порядке и в сроки, предусмотренные настоящим разделом при подаче и р</w:t>
      </w:r>
      <w:r>
        <w:t>ассмотрении жалобы, при этом обжалование рассматривается непосредственно руководителем уполномоченного органа.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По результатам рассмотрения обжалования руководитель уполномоченного органа принимает одно из следующих решений: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удовлетворяет жалобу;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отказывает</w:t>
      </w:r>
      <w:r>
        <w:t xml:space="preserve"> в удовлетворении жалобы.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80. Решение по жалобе, принятое руководителем уполномоченного органа, может быть обжаловано в судебном порядке.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lastRenderedPageBreak/>
        <w:t>81. Заявитель имеет право на получение информации и документов, необходимых для обоснования и рассмотрения жалобы.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82.</w:t>
      </w:r>
      <w:r>
        <w:t xml:space="preserve"> Порядок подачи и рассмотрения жалобы размещается на информационных стендах в уполномоченном органе, на официальном сайте уполномоченного органа, порталах государственных и муниципальных услуг.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83. В случае установления в ходе или по результатам рассмотрен</w:t>
      </w:r>
      <w:r>
        <w:t xml:space="preserve">ия жалобы признаков состава административного правонарушения, предусмотренного </w:t>
      </w:r>
      <w:hyperlink r:id="rId66" w:tooltip="&quot;Кодекс Российской Федерации об административных правонарушениях&quot; от 30.12.2001 N 195-ФЗ (ред. от 30.11.2024) ------------ Недействующая редакция {КонсультантПлюс}">
        <w:r>
          <w:rPr>
            <w:color w:val="0000FF"/>
          </w:rPr>
          <w:t>статьей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</w:t>
      </w:r>
      <w:r>
        <w:t>медлительно направляет соответствующие материалы в органы прокуратуры &lt;1&gt;.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D92B24" w:rsidRDefault="00E32954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67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>
        <w:r>
          <w:rPr>
            <w:color w:val="0000FF"/>
          </w:rPr>
          <w:t>Пункт 13</w:t>
        </w:r>
      </w:hyperlink>
      <w:r>
        <w:t xml:space="preserve"> Правил подачи и рассмотрения жалоб на решения и действия (бездействие) федеральных органов исполнительной власти и их должностных лиц, федеральных г</w:t>
      </w:r>
      <w:r>
        <w:t>осударственных служащих, должностных лиц государственных внебюджетных фондов Российской Федерации, утвержденных постановлением Правительства Российской Федерации от 16 августа 2012 г. N 840 (Собрание законодательства Российской Федерации, 2012, N 35, ст. 4</w:t>
      </w:r>
      <w:r>
        <w:t>829).</w:t>
      </w:r>
    </w:p>
    <w:p w:rsidR="00D92B24" w:rsidRDefault="00D92B24">
      <w:pPr>
        <w:pStyle w:val="ConsPlusNormal0"/>
        <w:jc w:val="both"/>
      </w:pPr>
    </w:p>
    <w:p w:rsidR="00D92B24" w:rsidRDefault="00D92B24">
      <w:pPr>
        <w:pStyle w:val="ConsPlusNormal0"/>
        <w:jc w:val="both"/>
      </w:pPr>
    </w:p>
    <w:p w:rsidR="00D92B24" w:rsidRDefault="00D92B24">
      <w:pPr>
        <w:pStyle w:val="ConsPlusNormal0"/>
        <w:jc w:val="both"/>
      </w:pPr>
    </w:p>
    <w:p w:rsidR="00D92B24" w:rsidRDefault="00D92B24">
      <w:pPr>
        <w:pStyle w:val="ConsPlusNormal0"/>
        <w:jc w:val="both"/>
      </w:pP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right"/>
        <w:outlineLvl w:val="1"/>
      </w:pPr>
      <w:r>
        <w:t>Приложение N 1</w:t>
      </w:r>
    </w:p>
    <w:p w:rsidR="00D92B24" w:rsidRDefault="00E32954">
      <w:pPr>
        <w:pStyle w:val="ConsPlusNormal0"/>
        <w:jc w:val="right"/>
      </w:pPr>
      <w:r>
        <w:t>к Административному регламенту</w:t>
      </w:r>
    </w:p>
    <w:p w:rsidR="00D92B24" w:rsidRDefault="00E32954">
      <w:pPr>
        <w:pStyle w:val="ConsPlusNormal0"/>
        <w:jc w:val="right"/>
      </w:pPr>
      <w:r>
        <w:t>предоставления органами</w:t>
      </w:r>
    </w:p>
    <w:p w:rsidR="00D92B24" w:rsidRDefault="00E32954">
      <w:pPr>
        <w:pStyle w:val="ConsPlusNormal0"/>
        <w:jc w:val="right"/>
      </w:pPr>
      <w:r>
        <w:t>государственной власти субъектов</w:t>
      </w:r>
    </w:p>
    <w:p w:rsidR="00D92B24" w:rsidRDefault="00E32954">
      <w:pPr>
        <w:pStyle w:val="ConsPlusNormal0"/>
        <w:jc w:val="right"/>
      </w:pPr>
      <w:r>
        <w:t>Российской Федерации,</w:t>
      </w:r>
    </w:p>
    <w:p w:rsidR="00D92B24" w:rsidRDefault="00E32954">
      <w:pPr>
        <w:pStyle w:val="ConsPlusNormal0"/>
        <w:jc w:val="right"/>
      </w:pPr>
      <w:r>
        <w:t>осуществляющими переданные</w:t>
      </w:r>
    </w:p>
    <w:p w:rsidR="00D92B24" w:rsidRDefault="00E32954">
      <w:pPr>
        <w:pStyle w:val="ConsPlusNormal0"/>
        <w:jc w:val="right"/>
      </w:pPr>
      <w:r>
        <w:t>полномочия Российской Федерации</w:t>
      </w:r>
    </w:p>
    <w:p w:rsidR="00D92B24" w:rsidRDefault="00E32954">
      <w:pPr>
        <w:pStyle w:val="ConsPlusNormal0"/>
        <w:jc w:val="right"/>
      </w:pPr>
      <w:r>
        <w:t>в сфере образования, государственной</w:t>
      </w:r>
    </w:p>
    <w:p w:rsidR="00D92B24" w:rsidRDefault="00E32954">
      <w:pPr>
        <w:pStyle w:val="ConsPlusNormal0"/>
        <w:jc w:val="right"/>
      </w:pPr>
      <w:r>
        <w:t>услуги по подтверждению</w:t>
      </w:r>
    </w:p>
    <w:p w:rsidR="00D92B24" w:rsidRDefault="00E32954">
      <w:pPr>
        <w:pStyle w:val="ConsPlusNormal0"/>
        <w:jc w:val="right"/>
      </w:pPr>
      <w:r>
        <w:t>документов об образовании</w:t>
      </w:r>
    </w:p>
    <w:p w:rsidR="00D92B24" w:rsidRDefault="00E32954">
      <w:pPr>
        <w:pStyle w:val="ConsPlusNormal0"/>
        <w:jc w:val="right"/>
      </w:pPr>
      <w:r>
        <w:t>и (или) о квалификации,</w:t>
      </w:r>
    </w:p>
    <w:p w:rsidR="00D92B24" w:rsidRDefault="00E32954">
      <w:pPr>
        <w:pStyle w:val="ConsPlusNormal0"/>
        <w:jc w:val="right"/>
      </w:pPr>
      <w:r>
        <w:t>утвержденному приказом</w:t>
      </w:r>
    </w:p>
    <w:p w:rsidR="00D92B24" w:rsidRDefault="00E32954">
      <w:pPr>
        <w:pStyle w:val="ConsPlusNormal0"/>
        <w:jc w:val="right"/>
      </w:pPr>
      <w:r>
        <w:t>Министерства образования и науки</w:t>
      </w:r>
    </w:p>
    <w:p w:rsidR="00D92B24" w:rsidRDefault="00E32954">
      <w:pPr>
        <w:pStyle w:val="ConsPlusNormal0"/>
        <w:jc w:val="right"/>
      </w:pPr>
      <w:r>
        <w:t>Российской Федерации</w:t>
      </w:r>
    </w:p>
    <w:p w:rsidR="00D92B24" w:rsidRDefault="00E32954">
      <w:pPr>
        <w:pStyle w:val="ConsPlusNormal0"/>
        <w:jc w:val="right"/>
      </w:pPr>
      <w:r>
        <w:t>от 5 сентября 2014 г. N 1205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</w:pPr>
      <w:bookmarkStart w:id="22" w:name="P475"/>
      <w:bookmarkEnd w:id="22"/>
      <w:r>
        <w:t>ПЕРЕЧЕНЬ</w:t>
      </w:r>
    </w:p>
    <w:p w:rsidR="00D92B24" w:rsidRDefault="00E32954">
      <w:pPr>
        <w:pStyle w:val="ConsPlusNormal0"/>
        <w:jc w:val="center"/>
      </w:pPr>
      <w:r>
        <w:t>ОРГАНОВ ГОСУДАРСТВЕННОЙ ВЛАСТИ СУБЪЕКТОВ РОССИЙСКОЙ</w:t>
      </w:r>
    </w:p>
    <w:p w:rsidR="00D92B24" w:rsidRDefault="00E32954">
      <w:pPr>
        <w:pStyle w:val="ConsPlusNormal0"/>
        <w:jc w:val="center"/>
      </w:pPr>
      <w:r>
        <w:t>ФЕДЕРАЦИИ, ОСУЩЕСТВЛЯЮЩИХ ПЕРЕДАННЫЕ ПОЛНОМОЧИЯ РОССИЙСКОЙ</w:t>
      </w:r>
    </w:p>
    <w:p w:rsidR="00D92B24" w:rsidRDefault="00E32954">
      <w:pPr>
        <w:pStyle w:val="ConsPlusNormal0"/>
        <w:jc w:val="center"/>
      </w:pPr>
      <w:r>
        <w:t>ФЕДЕРАЦИИ В СФЕРЕ ОБРАЗОВАНИЯ, ИНФОРМАЦИЯ О МЕСТЕ</w:t>
      </w:r>
    </w:p>
    <w:p w:rsidR="00D92B24" w:rsidRDefault="00E32954">
      <w:pPr>
        <w:pStyle w:val="ConsPlusNormal0"/>
        <w:jc w:val="center"/>
      </w:pPr>
      <w:r>
        <w:t>НАХОЖДЕНИЯ, АДРЕСАХ ЭЛЕКТРОННОЙ ПОЧТЫ, ОФИЦИАЛЬНЫХ</w:t>
      </w:r>
    </w:p>
    <w:p w:rsidR="00D92B24" w:rsidRDefault="00E32954">
      <w:pPr>
        <w:pStyle w:val="ConsPlusNormal0"/>
        <w:jc w:val="center"/>
      </w:pPr>
      <w:r>
        <w:t>САЙТАХ В СЕТИ "ИНТЕРНЕТ", ТЕЛЕФОНАХ И ГРАФИК</w:t>
      </w:r>
      <w:r>
        <w:t>АХ</w:t>
      </w:r>
    </w:p>
    <w:p w:rsidR="00D92B24" w:rsidRDefault="00E32954">
      <w:pPr>
        <w:pStyle w:val="ConsPlusNormal0"/>
        <w:jc w:val="center"/>
      </w:pPr>
      <w:r>
        <w:t>РАБОТЫ УКАЗАННЫХ ОРГАНОВ</w:t>
      </w:r>
    </w:p>
    <w:p w:rsidR="00D92B24" w:rsidRDefault="00D92B2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B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B24" w:rsidRDefault="00E3295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B24" w:rsidRDefault="00E3295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8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05.12.2016 N 1524)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</w:tr>
    </w:tbl>
    <w:p w:rsidR="00D92B24" w:rsidRDefault="00D92B2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1955"/>
        <w:gridCol w:w="1955"/>
        <w:gridCol w:w="4706"/>
      </w:tblGrid>
      <w:tr w:rsidR="00D92B24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  <w:jc w:val="center"/>
            </w:pPr>
            <w:r>
              <w:t>Наименование уполномоченного органа государственной власти субъекта Российской Федерации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  <w:jc w:val="center"/>
            </w:pPr>
            <w:r>
              <w:t>Место нахождения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  <w:jc w:val="center"/>
            </w:pPr>
            <w:r>
              <w:t>График работы, справочные телефоны, адрес официального сайта уполномоченного органа, адрес электронной почты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Республики Адыгея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385000,</w:t>
            </w:r>
          </w:p>
          <w:p w:rsidR="00D92B24" w:rsidRDefault="00E32954">
            <w:pPr>
              <w:pStyle w:val="ConsPlusNormal0"/>
            </w:pPr>
            <w:r>
              <w:t>г. Майкоп, ул. Советская, 176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 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+7(8772) 57-12-01</w:t>
            </w:r>
          </w:p>
          <w:p w:rsidR="00D92B24" w:rsidRDefault="00E32954">
            <w:pPr>
              <w:pStyle w:val="ConsPlusNormal0"/>
            </w:pPr>
            <w:r>
              <w:t>http://adygheya.minobr.</w:t>
            </w:r>
            <w:r>
              <w:t>ru/;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lastRenderedPageBreak/>
              <w:t>E-mail: minobr_ra@mail.ru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Республики Алтай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649100,</w:t>
            </w:r>
          </w:p>
          <w:p w:rsidR="00D92B24" w:rsidRDefault="00E32954">
            <w:pPr>
              <w:pStyle w:val="ConsPlusNormal0"/>
            </w:pPr>
            <w:r>
              <w:t>Республика Алтай, г. Горно-Алтайск, ул. Комсомольская, д. 3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+7(38822) 4-70-29</w:t>
            </w:r>
          </w:p>
          <w:p w:rsidR="00D92B24" w:rsidRDefault="00E32954">
            <w:pPr>
              <w:pStyle w:val="ConsPlusNormal0"/>
            </w:pPr>
            <w:r>
              <w:t>http://minobr-ra.ru/;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reception@minobr-altai.ru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Управление по контролю и надзору в сфере образования Республики Башкортостан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450005,</w:t>
            </w:r>
          </w:p>
          <w:p w:rsidR="00D92B24" w:rsidRDefault="00E32954">
            <w:pPr>
              <w:pStyle w:val="ConsPlusNormal0"/>
            </w:pPr>
            <w:r>
              <w:t xml:space="preserve">Республика Башкортостан, г. Уфа, ул. </w:t>
            </w:r>
            <w:proofErr w:type="spellStart"/>
            <w:r>
              <w:t>Цюру</w:t>
            </w:r>
            <w:r>
              <w:t>пы</w:t>
            </w:r>
            <w:proofErr w:type="spellEnd"/>
            <w:r>
              <w:t>, 100/102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+ 7 (347) 251-98-84</w:t>
            </w:r>
          </w:p>
          <w:p w:rsidR="00D92B24" w:rsidRDefault="00E32954">
            <w:pPr>
              <w:pStyle w:val="ConsPlusNormal0"/>
            </w:pPr>
            <w:r>
              <w:t>http://obrnadzorrb.bashkortostan.ru/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obrnadzorrb@yandex.ru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Республики Бурятия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670001,</w:t>
            </w:r>
          </w:p>
          <w:p w:rsidR="00D92B24" w:rsidRDefault="00E32954">
            <w:pPr>
              <w:pStyle w:val="ConsPlusNormal0"/>
            </w:pPr>
            <w:r>
              <w:t>г. Улан-Удэ, ул. Коммунистическая, д. 47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+ 7(3012) 21-49-15 http://edu</w:t>
            </w:r>
            <w:r>
              <w:t>03.ru/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minobrrb@bk.ru</w:t>
            </w:r>
          </w:p>
        </w:tc>
      </w:tr>
      <w:tr w:rsidR="00D92B24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Республики Дагестан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367001,</w:t>
            </w:r>
          </w:p>
          <w:p w:rsidR="00D92B24" w:rsidRDefault="00E32954">
            <w:pPr>
              <w:pStyle w:val="ConsPlusNormal0"/>
            </w:pPr>
            <w:r>
              <w:t xml:space="preserve">г. Махачкала, ул. </w:t>
            </w:r>
            <w:proofErr w:type="spellStart"/>
            <w:r>
              <w:t>Даниялова</w:t>
            </w:r>
            <w:proofErr w:type="spellEnd"/>
            <w:r>
              <w:t>, д. 32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 xml:space="preserve">справочные телефоны: </w:t>
            </w:r>
            <w:r>
              <w:t>(8722) 67-84-50 http://dagminobr.ru</w:t>
            </w:r>
          </w:p>
          <w:p w:rsidR="00D92B24" w:rsidRDefault="00E32954">
            <w:pPr>
              <w:pStyle w:val="ConsPlusNormal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dagminobr@e-dag.ru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Республики Ингушетия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386102,</w:t>
            </w:r>
          </w:p>
          <w:p w:rsidR="00D92B24" w:rsidRDefault="00E32954">
            <w:pPr>
              <w:pStyle w:val="ConsPlusNormal0"/>
            </w:pPr>
            <w:r>
              <w:t>г. Назрань, ул. Московская, д. 37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+7(8732) 22-24-57 http://morigov.ru/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mori_gov@mail.ru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образования, науки и по делам молодежи Кабардино-Балкарской Республики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360028,</w:t>
            </w:r>
          </w:p>
          <w:p w:rsidR="00D92B24" w:rsidRDefault="00E32954">
            <w:pPr>
              <w:pStyle w:val="ConsPlusNormal0"/>
            </w:pPr>
            <w:r>
              <w:t xml:space="preserve">г. Нальчик, пр. </w:t>
            </w:r>
            <w:r>
              <w:t>Ленина, д. 27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пятница с 9.00 ч. до 18.00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+7(8662) 40-02-85 http://edukbr.ru/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minobrsc@mail.ru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Республики Калмыкия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358000,</w:t>
            </w:r>
          </w:p>
          <w:p w:rsidR="00D92B24" w:rsidRDefault="00E32954">
            <w:pPr>
              <w:pStyle w:val="ConsPlusNormal0"/>
            </w:pPr>
            <w:r>
              <w:t>г. Элиста,</w:t>
            </w:r>
          </w:p>
          <w:p w:rsidR="00D92B24" w:rsidRDefault="00E32954">
            <w:pPr>
              <w:pStyle w:val="ConsPlusNormal0"/>
            </w:pPr>
            <w:r>
              <w:t>ул. Пушкина, д. 18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+7(847) 223-41-84</w:t>
            </w:r>
          </w:p>
          <w:p w:rsidR="00D92B24" w:rsidRDefault="00E32954">
            <w:pPr>
              <w:pStyle w:val="ConsPlusNormal0"/>
            </w:pPr>
            <w:r>
              <w:t>http://monrk.ru/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</w:t>
            </w:r>
            <w:r w:rsidRPr="00891761">
              <w:rPr>
                <w:lang w:val="en-US"/>
              </w:rPr>
              <w:t>il: mokinrk@rk08.ru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Карачаево-Черкесской Республики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369000,</w:t>
            </w:r>
          </w:p>
          <w:p w:rsidR="00D92B24" w:rsidRDefault="00E32954">
            <w:pPr>
              <w:pStyle w:val="ConsPlusNormal0"/>
            </w:pPr>
            <w:r>
              <w:t>г. Черкесск, пл. Ленина, д. 1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пятница с 9.00 ч. до 18.00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+7(8782) 26-60-96 http://obrazovanie09.ru/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obrazovanie09@mail.ru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Республики Карелия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185610,</w:t>
            </w:r>
          </w:p>
          <w:p w:rsidR="00D92B24" w:rsidRDefault="00E32954">
            <w:pPr>
              <w:pStyle w:val="ConsPlusNormal0"/>
            </w:pPr>
            <w:r>
              <w:t>г. Петрозаводск, пр. Ленина, 24, 24а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</w:t>
            </w:r>
            <w:r>
              <w:t>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+7(8142) 71-73-01</w:t>
            </w:r>
          </w:p>
          <w:p w:rsidR="00D92B24" w:rsidRDefault="00E32954">
            <w:pPr>
              <w:pStyle w:val="ConsPlusNormal0"/>
            </w:pPr>
            <w:r>
              <w:t>http://minedu.karelia.pro/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minedu@karelia.ru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 xml:space="preserve">Министерство </w:t>
            </w:r>
            <w:r>
              <w:lastRenderedPageBreak/>
              <w:t>образования и молодежной политики Республики Коми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lastRenderedPageBreak/>
              <w:t>167982,</w:t>
            </w:r>
          </w:p>
          <w:p w:rsidR="00D92B24" w:rsidRDefault="00E32954">
            <w:pPr>
              <w:pStyle w:val="ConsPlusNormal0"/>
            </w:pPr>
            <w:r>
              <w:lastRenderedPageBreak/>
              <w:t>г. Сыктывкар, ул. К. Маркса, д. 210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lastRenderedPageBreak/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lastRenderedPageBreak/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+7(8212) 25-70-00;</w:t>
            </w:r>
          </w:p>
          <w:p w:rsidR="00D92B24" w:rsidRDefault="00E32954">
            <w:pPr>
              <w:pStyle w:val="ConsPlusNormal0"/>
            </w:pPr>
            <w:r>
              <w:t>+7(8</w:t>
            </w:r>
            <w:r>
              <w:t>212) 25-70-11</w:t>
            </w:r>
          </w:p>
          <w:p w:rsidR="00D92B24" w:rsidRDefault="00E32954">
            <w:pPr>
              <w:pStyle w:val="ConsPlusNormal0"/>
            </w:pPr>
            <w:r>
              <w:t>http://minobr.rkomi.ru/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minobr@minobr.rkomi.ru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образования, науки и молодежи Республики Крым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295000,</w:t>
            </w:r>
          </w:p>
          <w:p w:rsidR="00D92B24" w:rsidRDefault="00E32954">
            <w:pPr>
              <w:pStyle w:val="ConsPlusNormal0"/>
            </w:pPr>
            <w:r>
              <w:t>г. Симферополь, пер. Совнаркомовский, д. 3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+7(3652) 27-52-32 http://monm.rk.gov.ru/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info.crimea@edu.ru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Республики Марий Эл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424001,</w:t>
            </w:r>
          </w:p>
          <w:p w:rsidR="00D92B24" w:rsidRDefault="00E32954">
            <w:pPr>
              <w:pStyle w:val="ConsPlusNormal0"/>
            </w:pPr>
            <w:r>
              <w:t>г. Йошкар-Ола, ул. Успенская, 36а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+7(8362) 45-22-37</w:t>
            </w:r>
          </w:p>
          <w:p w:rsidR="00D92B24" w:rsidRDefault="00E32954">
            <w:pPr>
              <w:pStyle w:val="ConsPlusNormal0"/>
            </w:pPr>
            <w:r>
              <w:t>http://mari-el.go</w:t>
            </w:r>
            <w:r>
              <w:t>v.ru/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minobr@mari-el.ru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Республики Мордовия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430000,</w:t>
            </w:r>
          </w:p>
          <w:p w:rsidR="00D92B24" w:rsidRDefault="00E32954">
            <w:pPr>
              <w:pStyle w:val="ConsPlusNormal0"/>
            </w:pPr>
            <w:r>
              <w:t>г. Саранск, ул. Коммунистическая, д. 33, корп. 2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+7(8342) 47-28-00 http://mo.edurm.ru/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morm@moris.ru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Республики Саха (Якутия)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677000,</w:t>
            </w:r>
          </w:p>
          <w:p w:rsidR="00D92B24" w:rsidRDefault="00E32954">
            <w:pPr>
              <w:pStyle w:val="ConsPlusNormal0"/>
            </w:pPr>
            <w:r>
              <w:t>г. Якутск, пр. Ленина, д. 30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 xml:space="preserve">пятница </w:t>
            </w:r>
            <w:r>
              <w:t>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+7(4112) 420-356; +7(4112) 421-119;</w:t>
            </w:r>
          </w:p>
          <w:p w:rsidR="00D92B24" w:rsidRDefault="00E32954">
            <w:pPr>
              <w:pStyle w:val="ConsPlusNormal0"/>
            </w:pPr>
            <w:r>
              <w:t>+7(4112) 422-907</w:t>
            </w:r>
          </w:p>
          <w:p w:rsidR="00D92B24" w:rsidRDefault="00E32954">
            <w:pPr>
              <w:pStyle w:val="ConsPlusNormal0"/>
            </w:pPr>
            <w:r>
              <w:t>http://minobr.sakha.gov.ru/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minobr@sakha.gov.ru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Республики Северная Осетия - Алания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362040,</w:t>
            </w:r>
          </w:p>
          <w:p w:rsidR="00D92B24" w:rsidRDefault="00E32954">
            <w:pPr>
              <w:pStyle w:val="ConsPlusNormal0"/>
            </w:pPr>
            <w:r>
              <w:t xml:space="preserve">г. Владикавказ, ул. </w:t>
            </w:r>
            <w:proofErr w:type="spellStart"/>
            <w:r>
              <w:t>Бутырина</w:t>
            </w:r>
            <w:proofErr w:type="spellEnd"/>
            <w:r>
              <w:t>, д. 7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пятница с 9.00 ч. до 18.00 ч. 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+7(8672) 29-15-15 http://edul5.ru/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info@</w:t>
            </w:r>
            <w:r w:rsidRPr="00891761">
              <w:rPr>
                <w:lang w:val="en-US"/>
              </w:rPr>
              <w:t>edu15.ru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Республики Татарстан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420111,</w:t>
            </w:r>
          </w:p>
          <w:p w:rsidR="00D92B24" w:rsidRDefault="00E32954">
            <w:pPr>
              <w:pStyle w:val="ConsPlusNormal0"/>
            </w:pPr>
            <w:r>
              <w:t>г. Казань, ул. Кремлевская, 9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 (843) 294-95-90;</w:t>
            </w:r>
          </w:p>
          <w:p w:rsidR="00D92B24" w:rsidRDefault="00E32954">
            <w:pPr>
              <w:pStyle w:val="ConsPlusNormal0"/>
            </w:pPr>
            <w:r>
              <w:t>+7 (843) 237-74-84</w:t>
            </w:r>
          </w:p>
          <w:p w:rsidR="00D92B24" w:rsidRDefault="00E32954">
            <w:pPr>
              <w:pStyle w:val="ConsPlusNormal0"/>
            </w:pPr>
            <w:r>
              <w:t>http://mon.tatarstan.ru/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Minobr.Priemnaya@tatar.ru</w:t>
            </w:r>
          </w:p>
        </w:tc>
      </w:tr>
      <w:tr w:rsidR="00D92B24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Служба по лицензированию и надзору отдельных видов деятельности Республики Тыва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667000,</w:t>
            </w:r>
          </w:p>
          <w:p w:rsidR="00D92B24" w:rsidRDefault="00E32954">
            <w:pPr>
              <w:pStyle w:val="ConsPlusNormal0"/>
            </w:pPr>
            <w:r>
              <w:t>г. Кызыл,</w:t>
            </w:r>
          </w:p>
          <w:p w:rsidR="00D92B24" w:rsidRDefault="00E32954">
            <w:pPr>
              <w:pStyle w:val="ConsPlusNormal0"/>
            </w:pPr>
            <w:r>
              <w:t>ул. Калинина, д. 1 б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+7(39422) 6-00-41</w:t>
            </w:r>
          </w:p>
          <w:p w:rsidR="00D92B24" w:rsidRDefault="00E32954">
            <w:pPr>
              <w:pStyle w:val="ConsPlusNormal0"/>
            </w:pPr>
            <w:r>
              <w:t>+7(39422) 6-36-44</w:t>
            </w:r>
          </w:p>
          <w:p w:rsidR="00D92B24" w:rsidRDefault="00E32954">
            <w:pPr>
              <w:pStyle w:val="ConsPlusNormal0"/>
            </w:pPr>
            <w:r>
              <w:t>http://license.rtyva.ru//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tuvobrnadzor@mail.ru,</w:t>
            </w:r>
          </w:p>
          <w:p w:rsidR="00D92B24" w:rsidRDefault="00E32954">
            <w:pPr>
              <w:pStyle w:val="ConsPlusNormal0"/>
            </w:pPr>
            <w:r>
              <w:t>tuvrar@mail.ru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Удмуртской Республики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426051,</w:t>
            </w:r>
          </w:p>
          <w:p w:rsidR="00D92B24" w:rsidRDefault="00E32954">
            <w:pPr>
              <w:pStyle w:val="ConsPlusNormal0"/>
            </w:pPr>
            <w:r>
              <w:t>г. Ижевск, ул. М. Горького, д. 73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</w:t>
            </w:r>
            <w:r>
              <w:t>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+7(3412) 51-09-34</w:t>
            </w:r>
          </w:p>
          <w:p w:rsidR="00D92B24" w:rsidRDefault="00E32954">
            <w:pPr>
              <w:pStyle w:val="ConsPlusNormal0"/>
            </w:pPr>
            <w:r>
              <w:t>http://udmedu.ru//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moin@obr18.ru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Республики Хакасия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655017,</w:t>
            </w:r>
          </w:p>
          <w:p w:rsidR="00D92B24" w:rsidRDefault="00E32954">
            <w:pPr>
              <w:pStyle w:val="ConsPlusNormal0"/>
            </w:pPr>
            <w:r>
              <w:t>г. Абакан, ул. Крылова, д. 72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+7(3902) 29-52-14</w:t>
            </w:r>
          </w:p>
          <w:p w:rsidR="00D92B24" w:rsidRDefault="00E32954">
            <w:pPr>
              <w:pStyle w:val="ConsPlusNormal0"/>
            </w:pPr>
            <w:r>
              <w:t>http://edurh.ru//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</w:t>
            </w:r>
            <w:r w:rsidRPr="00891761">
              <w:rPr>
                <w:lang w:val="en-US"/>
              </w:rPr>
              <w:t>il: education_19@mail.ru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Чеченской Республики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364021,</w:t>
            </w:r>
          </w:p>
          <w:p w:rsidR="00D92B24" w:rsidRDefault="00E32954">
            <w:pPr>
              <w:pStyle w:val="ConsPlusNormal0"/>
            </w:pPr>
            <w:r>
              <w:t>г. Грозный, ул. Трудовая, д. 67 а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пятница с 9.00 ч. до 18.00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+7(8712) 22-51-88</w:t>
            </w:r>
          </w:p>
          <w:p w:rsidR="00D92B24" w:rsidRDefault="00E32954">
            <w:pPr>
              <w:pStyle w:val="ConsPlusNormal0"/>
            </w:pPr>
            <w:r>
              <w:t>http://mon95.ru/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moin.chr@mail.ru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молодежной политики Чувашской Республики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428004,</w:t>
            </w:r>
          </w:p>
          <w:p w:rsidR="00D92B24" w:rsidRDefault="00E32954">
            <w:pPr>
              <w:pStyle w:val="ConsPlusNormal0"/>
            </w:pPr>
            <w:r>
              <w:t>г. Чебоксары, Президентский бульвар, д. 17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+7(8352) 64-21-71</w:t>
            </w:r>
          </w:p>
          <w:p w:rsidR="00D92B24" w:rsidRDefault="00E32954">
            <w:pPr>
              <w:pStyle w:val="ConsPlusNormal0"/>
            </w:pPr>
            <w:r>
              <w:t>http://obrazov.cap.ru/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obrazov@cap.ru</w:t>
            </w:r>
          </w:p>
        </w:tc>
      </w:tr>
      <w:tr w:rsidR="00D92B24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Главное управление образования и науки Алтайского края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656035,</w:t>
            </w:r>
          </w:p>
          <w:p w:rsidR="00D92B24" w:rsidRDefault="00E32954">
            <w:pPr>
              <w:pStyle w:val="ConsPlusNormal0"/>
            </w:pPr>
            <w:r>
              <w:t>г. Барнаул, ул. Ползунова, 36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+7(3852) 298-600</w:t>
            </w:r>
          </w:p>
          <w:p w:rsidR="00D92B24" w:rsidRDefault="00E32954">
            <w:pPr>
              <w:pStyle w:val="ConsPlusNormal0"/>
            </w:pPr>
            <w:r>
              <w:t>http://educaltai.ru</w:t>
            </w:r>
          </w:p>
          <w:p w:rsidR="00D92B24" w:rsidRDefault="00E32954">
            <w:pPr>
              <w:pStyle w:val="ConsPlusNormal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educ@ttb.ru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образования, науки и моло</w:t>
            </w:r>
            <w:r>
              <w:t>дежной политики Забайкальского края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672000,</w:t>
            </w:r>
          </w:p>
          <w:p w:rsidR="00D92B24" w:rsidRDefault="00E32954">
            <w:pPr>
              <w:pStyle w:val="ConsPlusNormal0"/>
            </w:pPr>
            <w:r>
              <w:t xml:space="preserve">г. Чита, ул. </w:t>
            </w:r>
            <w:proofErr w:type="spellStart"/>
            <w:r>
              <w:t>Бутина</w:t>
            </w:r>
            <w:proofErr w:type="spellEnd"/>
            <w:r>
              <w:t>, д. 28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+7(3022) 21-21-05</w:t>
            </w:r>
          </w:p>
          <w:p w:rsidR="00D92B24" w:rsidRDefault="00E32954">
            <w:pPr>
              <w:pStyle w:val="ConsPlusNormal0"/>
            </w:pPr>
            <w:r>
              <w:t>http://минобр.забайкальскийкрай.рф/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minobrzk@yandex.ru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Камчатского края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683000,</w:t>
            </w:r>
          </w:p>
          <w:p w:rsidR="00D92B24" w:rsidRDefault="00E32954">
            <w:pPr>
              <w:pStyle w:val="ConsPlusNormal0"/>
            </w:pPr>
            <w:r>
              <w:t>г. Петропавловск-Камчатский, ул. Советская, 35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</w:t>
            </w:r>
            <w:r>
              <w:t xml:space="preserve">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+7(4152) 42-18-11</w:t>
            </w:r>
          </w:p>
          <w:p w:rsidR="00D92B24" w:rsidRDefault="00E32954">
            <w:pPr>
              <w:pStyle w:val="ConsPlusNormal0"/>
            </w:pPr>
            <w:r>
              <w:t>http://kamgov.ru/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obraz@kamgov.ru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образования, науки и молодежной политики Краснодарского края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350075,</w:t>
            </w:r>
          </w:p>
          <w:p w:rsidR="00D92B24" w:rsidRDefault="00E32954">
            <w:pPr>
              <w:pStyle w:val="ConsPlusNormal0"/>
            </w:pPr>
            <w:r>
              <w:t>г. Краснодар, ул. Стасова, 180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+7(861) 235-10-36,</w:t>
            </w:r>
          </w:p>
          <w:p w:rsidR="00D92B24" w:rsidRDefault="00E32954">
            <w:pPr>
              <w:pStyle w:val="ConsPlusNormal0"/>
            </w:pPr>
            <w:r>
              <w:t>+7(861) 231-16-80</w:t>
            </w:r>
          </w:p>
          <w:p w:rsidR="00D92B24" w:rsidRDefault="00E32954">
            <w:pPr>
              <w:pStyle w:val="ConsPlusNormal0"/>
            </w:pPr>
            <w:r>
              <w:t>http://edukuban.ru/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don@krasnodar.ru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Красноярского края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660021,</w:t>
            </w:r>
          </w:p>
          <w:p w:rsidR="00D92B24" w:rsidRDefault="00E32954">
            <w:pPr>
              <w:pStyle w:val="ConsPlusNormal0"/>
            </w:pPr>
            <w:r>
              <w:t>г. Красноярск, ул. Карла Маркса, д. 122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+7(391) 211-93-10</w:t>
            </w:r>
          </w:p>
          <w:p w:rsidR="00D92B24" w:rsidRDefault="00E32954">
            <w:pPr>
              <w:pStyle w:val="ConsPlusNormal0"/>
            </w:pPr>
            <w:r>
              <w:t>http://krao.ru/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mon@krao.ru</w:t>
            </w:r>
          </w:p>
        </w:tc>
      </w:tr>
      <w:tr w:rsidR="00D92B24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Государственная инспекция по надзору и контролю в сфере образования Пермского края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614060,</w:t>
            </w:r>
          </w:p>
          <w:p w:rsidR="00D92B24" w:rsidRDefault="00E32954">
            <w:pPr>
              <w:pStyle w:val="ConsPlusNormal0"/>
            </w:pPr>
            <w:r>
              <w:t>г. Пермь, бульвар Гагарина, 10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 xml:space="preserve">справочные телефоны: +7(342) </w:t>
            </w:r>
            <w:r>
              <w:t>212-52-50</w:t>
            </w:r>
          </w:p>
          <w:p w:rsidR="00D92B24" w:rsidRDefault="00E32954">
            <w:pPr>
              <w:pStyle w:val="ConsPlusNormal0"/>
            </w:pPr>
            <w:r>
              <w:t>http://gosobrnadzor.permkrai.ru/</w:t>
            </w:r>
          </w:p>
          <w:p w:rsidR="00D92B24" w:rsidRDefault="00E32954">
            <w:pPr>
              <w:pStyle w:val="ConsPlusNormal0"/>
            </w:pPr>
            <w:proofErr w:type="spellStart"/>
            <w:proofErr w:type="gramStart"/>
            <w:r>
              <w:t>E-mail:gosobrnadzor@ginkso.permkrai.ru</w:t>
            </w:r>
            <w:proofErr w:type="spellEnd"/>
            <w:proofErr w:type="gramEnd"/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 xml:space="preserve">Департамент образования и </w:t>
            </w:r>
            <w:r>
              <w:lastRenderedPageBreak/>
              <w:t>науки Приморского края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lastRenderedPageBreak/>
              <w:t>690000,</w:t>
            </w:r>
          </w:p>
          <w:p w:rsidR="00D92B24" w:rsidRDefault="00E32954">
            <w:pPr>
              <w:pStyle w:val="ConsPlusNormal0"/>
            </w:pPr>
            <w:r>
              <w:t xml:space="preserve">г. Владивосток, ул. </w:t>
            </w:r>
            <w:r>
              <w:lastRenderedPageBreak/>
              <w:t>Алеутская, 45-а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lastRenderedPageBreak/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lastRenderedPageBreak/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+7(423) 240-28-04</w:t>
            </w:r>
          </w:p>
          <w:p w:rsidR="00D92B24" w:rsidRDefault="00E32954">
            <w:pPr>
              <w:pStyle w:val="ConsPlusNormal0"/>
            </w:pPr>
            <w:r>
              <w:t>http://primorsky.ru/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education2006@primorsky.ru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lastRenderedPageBreak/>
              <w:t>30.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молодежной политики Став</w:t>
            </w:r>
            <w:r>
              <w:t>ропольского края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355003,</w:t>
            </w:r>
          </w:p>
          <w:p w:rsidR="00D92B24" w:rsidRDefault="00E32954">
            <w:pPr>
              <w:pStyle w:val="ConsPlusNormal0"/>
            </w:pPr>
            <w:r>
              <w:t>г. Ставрополь, ул. Ломоносова, 3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+7(8652) 37-23-60</w:t>
            </w:r>
          </w:p>
          <w:p w:rsidR="00D92B24" w:rsidRDefault="00E32954">
            <w:pPr>
              <w:pStyle w:val="ConsPlusNormal0"/>
            </w:pPr>
            <w:r>
              <w:t>http://stavminobr.ru/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info@stavminobr.ru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Хабаровского края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680002,</w:t>
            </w:r>
          </w:p>
          <w:p w:rsidR="00D92B24" w:rsidRDefault="00E32954">
            <w:pPr>
              <w:pStyle w:val="ConsPlusNormal0"/>
            </w:pPr>
            <w:r>
              <w:t>г. Хабаровск, ул. Фрунзе, д. 72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+7(4212</w:t>
            </w:r>
            <w:r>
              <w:t>) 32-73-68</w:t>
            </w:r>
          </w:p>
          <w:p w:rsidR="00D92B24" w:rsidRDefault="00E32954">
            <w:pPr>
              <w:pStyle w:val="ConsPlusNormal0"/>
            </w:pPr>
            <w:r>
              <w:t>http://minobr.khb.ru/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edu_boss@adm.khv.ru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Амурской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675000,</w:t>
            </w:r>
          </w:p>
          <w:p w:rsidR="00D92B24" w:rsidRDefault="00E32954">
            <w:pPr>
              <w:pStyle w:val="ConsPlusNormal0"/>
            </w:pPr>
            <w:r>
              <w:t>г. Благовещенск, ул. Шимановского, 8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+7(4162) 22-62-45;</w:t>
            </w:r>
          </w:p>
          <w:p w:rsidR="00D92B24" w:rsidRDefault="00E32954">
            <w:pPr>
              <w:pStyle w:val="ConsPlusNormal0"/>
            </w:pPr>
            <w:r>
              <w:t>http://obramur.ru/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mail@obramur.ru, obr@amurobl.ru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163000,</w:t>
            </w:r>
          </w:p>
          <w:p w:rsidR="00D92B24" w:rsidRDefault="00E32954">
            <w:pPr>
              <w:pStyle w:val="ConsPlusNormal0"/>
            </w:pPr>
            <w:r>
              <w:t>г. Архангельск, пр-т Троицки</w:t>
            </w:r>
            <w:r>
              <w:t>й, д. 49, корп. 1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+7(8182) 21-52-80</w:t>
            </w:r>
          </w:p>
          <w:p w:rsidR="00D92B24" w:rsidRDefault="00E32954">
            <w:pPr>
              <w:pStyle w:val="ConsPlusNormal0"/>
            </w:pPr>
            <w:r>
              <w:t>http://arkh-edu.ru/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arhobr@dvinaland.ru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Астраханской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414000,</w:t>
            </w:r>
          </w:p>
          <w:p w:rsidR="00D92B24" w:rsidRDefault="00E32954">
            <w:pPr>
              <w:pStyle w:val="ConsPlusNormal0"/>
            </w:pPr>
            <w:r>
              <w:t>г. Астрахань, ул. Адмиралтейская, 21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 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+ 7(8512) 52-37-26 http://minob</w:t>
            </w:r>
            <w:r>
              <w:t>r.astrobl.ru/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minobr@astrobl.ru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 Белгородской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308005,</w:t>
            </w:r>
          </w:p>
          <w:p w:rsidR="00D92B24" w:rsidRDefault="00E32954">
            <w:pPr>
              <w:pStyle w:val="ConsPlusNormal0"/>
            </w:pPr>
            <w:r>
              <w:t>г. Белгород, Соборная пл., д. 4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+7(4722) 32-40-34;</w:t>
            </w:r>
          </w:p>
          <w:p w:rsidR="00D92B24" w:rsidRDefault="00E32954">
            <w:pPr>
              <w:pStyle w:val="ConsPlusNormal0"/>
            </w:pPr>
            <w:r>
              <w:t>http://beluno.ru/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beluno@belregion.ru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 и науки Брянской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241050,</w:t>
            </w:r>
          </w:p>
          <w:p w:rsidR="00D92B24" w:rsidRDefault="00E32954">
            <w:pPr>
              <w:pStyle w:val="ConsPlusNormal0"/>
            </w:pPr>
            <w:r>
              <w:t xml:space="preserve">г. Брянск, ул. </w:t>
            </w:r>
            <w:proofErr w:type="spellStart"/>
            <w:r>
              <w:t>Бежицкая</w:t>
            </w:r>
            <w:proofErr w:type="spellEnd"/>
            <w:r>
              <w:t>, 34а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</w:t>
            </w:r>
            <w:r>
              <w:t>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+7(4832) 74-31-58</w:t>
            </w:r>
          </w:p>
          <w:p w:rsidR="00D92B24" w:rsidRDefault="00E32954">
            <w:pPr>
              <w:pStyle w:val="ConsPlusNormal0"/>
            </w:pPr>
            <w:r>
              <w:t>http://edu.debryansk.ru/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edu@edu.debryansk.ru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 администрации Владимирской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600025,</w:t>
            </w:r>
          </w:p>
          <w:p w:rsidR="00D92B24" w:rsidRDefault="00E32954">
            <w:pPr>
              <w:pStyle w:val="ConsPlusNormal0"/>
            </w:pPr>
            <w:r>
              <w:t>г. Владимир, ул. Комсомольская, д. 1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пятница с 9.00 ч. до 18.00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+7(4922) 32-55-34; http://obrazovanie.vladinfo.ru/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info@obrazovanie33.ru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Комитет образования и науки Волгоград</w:t>
            </w:r>
            <w:r>
              <w:t>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400074,</w:t>
            </w:r>
          </w:p>
          <w:p w:rsidR="00D92B24" w:rsidRDefault="00E32954">
            <w:pPr>
              <w:pStyle w:val="ConsPlusNormal0"/>
            </w:pPr>
            <w:r>
              <w:t>г. Волгоград, ул. Огарева, 6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8.30 ч. до 17.30 ч.</w:t>
            </w:r>
          </w:p>
          <w:p w:rsidR="00D92B24" w:rsidRDefault="00E32954">
            <w:pPr>
              <w:pStyle w:val="ConsPlusNormal0"/>
            </w:pPr>
            <w:r>
              <w:t>пятница с 8.30 ч. до 16.30 ч.</w:t>
            </w:r>
          </w:p>
          <w:p w:rsidR="00D92B24" w:rsidRDefault="00E32954">
            <w:pPr>
              <w:pStyle w:val="ConsPlusNormal0"/>
            </w:pPr>
            <w:r>
              <w:t>перерыв с 12.30 ч. до 13.30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+7(8442) 30-86-00</w:t>
            </w:r>
          </w:p>
          <w:p w:rsidR="00D92B24" w:rsidRDefault="00E32954">
            <w:pPr>
              <w:pStyle w:val="ConsPlusNormal0"/>
            </w:pPr>
            <w:r>
              <w:t>http://obraz.volganet.ru/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education@volganet.ru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lastRenderedPageBreak/>
              <w:t>39.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 Вологодской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160012,</w:t>
            </w:r>
          </w:p>
          <w:p w:rsidR="00D92B24" w:rsidRDefault="00E32954">
            <w:pPr>
              <w:pStyle w:val="ConsPlusNormal0"/>
            </w:pPr>
            <w:r>
              <w:t xml:space="preserve">г. Вологда, ул. </w:t>
            </w:r>
            <w:proofErr w:type="spellStart"/>
            <w:r>
              <w:t>Козленская</w:t>
            </w:r>
            <w:proofErr w:type="spellEnd"/>
            <w:r>
              <w:t>, 114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+7(8172) 23-01-00 (доб. 2001)</w:t>
            </w:r>
          </w:p>
          <w:p w:rsidR="00D92B24" w:rsidRDefault="00E32954">
            <w:pPr>
              <w:pStyle w:val="ConsPlusNormal0"/>
            </w:pPr>
            <w:r>
              <w:t>http://depob</w:t>
            </w:r>
            <w:r>
              <w:t>r.gov35.ru/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edu@edu35.ru; EDU@gov35.ru</w:t>
            </w:r>
          </w:p>
        </w:tc>
      </w:tr>
      <w:tr w:rsidR="00D92B24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образования, науки и молодежной политики Воронежской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396006,</w:t>
            </w:r>
          </w:p>
          <w:p w:rsidR="00D92B24" w:rsidRDefault="00E32954">
            <w:pPr>
              <w:pStyle w:val="ConsPlusNormal0"/>
            </w:pPr>
            <w:r>
              <w:t>г. Воронеж, пл. Ленина, д. 12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+7(473) 212-75-25;</w:t>
            </w:r>
          </w:p>
          <w:p w:rsidR="00D92B24" w:rsidRDefault="00E32954">
            <w:pPr>
              <w:pStyle w:val="ConsPlusNormal0"/>
            </w:pPr>
            <w:r>
              <w:t>http://36edu.ru/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obrazov@govvrn.ru,</w:t>
            </w:r>
          </w:p>
          <w:p w:rsidR="00D92B24" w:rsidRDefault="00E32954">
            <w:pPr>
              <w:pStyle w:val="ConsPlusNormal0"/>
            </w:pPr>
            <w:r>
              <w:t>departament@36edu.vrn.ru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 Ивановской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153000,</w:t>
            </w:r>
          </w:p>
          <w:p w:rsidR="00D92B24" w:rsidRDefault="00E32954">
            <w:pPr>
              <w:pStyle w:val="ConsPlusNormal0"/>
            </w:pPr>
            <w:r>
              <w:t xml:space="preserve">г. Иваново, пл. Революции, д. </w:t>
            </w:r>
            <w:r>
              <w:t>2/1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+7(4932) 32-67-60</w:t>
            </w:r>
          </w:p>
          <w:p w:rsidR="00D92B24" w:rsidRDefault="00E32954">
            <w:pPr>
              <w:pStyle w:val="ConsPlusNormal0"/>
            </w:pPr>
            <w:r>
              <w:t>http://iv-edu.ru/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077@adminet.ivanovo.ru</w:t>
            </w:r>
          </w:p>
        </w:tc>
      </w:tr>
      <w:tr w:rsidR="00D92B24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Служба по контролю и надзору в сфере образования Иркутской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664023,</w:t>
            </w:r>
          </w:p>
          <w:p w:rsidR="00D92B24" w:rsidRDefault="00E32954">
            <w:pPr>
              <w:pStyle w:val="ConsPlusNormal0"/>
            </w:pPr>
            <w:r>
              <w:t>г. Иркутск, ул. Депутатская, д. 33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+7(3952) 53-06-67</w:t>
            </w:r>
          </w:p>
          <w:p w:rsidR="00D92B24" w:rsidRDefault="00E32954">
            <w:pPr>
              <w:pStyle w:val="ConsPlusNormal0"/>
            </w:pPr>
            <w:r>
              <w:t>http://irkobl.ru</w:t>
            </w:r>
          </w:p>
          <w:p w:rsidR="00D92B24" w:rsidRDefault="00E32954">
            <w:pPr>
              <w:pStyle w:val="ConsPlusNormal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skno@govirk.ru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Калининградской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236035,</w:t>
            </w:r>
          </w:p>
          <w:p w:rsidR="00D92B24" w:rsidRDefault="00E32954">
            <w:pPr>
              <w:pStyle w:val="ConsPlusNormal0"/>
            </w:pPr>
            <w:r>
              <w:t>г. Калининград, пер. Желябова, д. 11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+7(4012) 592-944</w:t>
            </w:r>
          </w:p>
          <w:p w:rsidR="00D92B24" w:rsidRDefault="00E32954">
            <w:pPr>
              <w:pStyle w:val="ConsPlusNormal0"/>
            </w:pPr>
            <w:r>
              <w:t>http://edu.gov39.ru/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obrazovanie@baltinform.ru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Калужской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248016,</w:t>
            </w:r>
          </w:p>
          <w:p w:rsidR="00D92B24" w:rsidRDefault="00E32954">
            <w:pPr>
              <w:pStyle w:val="ConsPlusNormal0"/>
            </w:pPr>
            <w:r>
              <w:t>г. Калуга, ул. Пролетарская, д. 111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</w:t>
            </w:r>
            <w:r>
              <w:t>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+7(4842) 71-93-02 http://admoblkaluga.ru/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minobr@adm.kaluga.ru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Государственная служба по надзору и контролю в сфере образования Кемеровской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650000,</w:t>
            </w:r>
          </w:p>
          <w:p w:rsidR="00D92B24" w:rsidRDefault="00E32954">
            <w:pPr>
              <w:pStyle w:val="ConsPlusNormal0"/>
            </w:pPr>
            <w:r>
              <w:t>г. Кемерово, ул. Черняховского, 14; 14А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</w:t>
            </w:r>
            <w:r>
              <w:t>ы: +7(3842) 75-44-89 http://kuzbassobrnadzor.ru/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glasko@list.ru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Кировской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610019,</w:t>
            </w:r>
          </w:p>
          <w:p w:rsidR="00D92B24" w:rsidRDefault="00E32954">
            <w:pPr>
              <w:pStyle w:val="ConsPlusNormal0"/>
            </w:pPr>
            <w:r>
              <w:t>г. Киров, ул. К. Либкнехта, д. 69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</w:t>
            </w:r>
            <w:r>
              <w:t>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+7(8332) 64-89-58</w:t>
            </w:r>
          </w:p>
          <w:p w:rsidR="00D92B24" w:rsidRDefault="00E32954">
            <w:pPr>
              <w:pStyle w:val="ConsPlusNormal0"/>
            </w:pPr>
            <w:r>
              <w:t>http://kirovreg.ru/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region@ako.kirov.ru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 и науки Костромской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156013,</w:t>
            </w:r>
          </w:p>
          <w:p w:rsidR="00D92B24" w:rsidRDefault="00E32954">
            <w:pPr>
              <w:pStyle w:val="ConsPlusNormal0"/>
            </w:pPr>
            <w:r>
              <w:t>г. Кострома, ул. Ленина, 20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+7(4942) 31-36-54 http://eduportal44.ru/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obrn@adm44.ru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lastRenderedPageBreak/>
              <w:t>48.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 и науки Курганской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640000,</w:t>
            </w:r>
          </w:p>
          <w:p w:rsidR="00D92B24" w:rsidRDefault="00E32954">
            <w:pPr>
              <w:pStyle w:val="ConsPlusNormal0"/>
            </w:pPr>
            <w:r>
              <w:t xml:space="preserve">г. </w:t>
            </w:r>
            <w:r>
              <w:t>Курган, ул. Ленина, 35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+7(3522) 461-441</w:t>
            </w:r>
          </w:p>
          <w:p w:rsidR="00D92B24" w:rsidRDefault="00E32954">
            <w:pPr>
              <w:pStyle w:val="ConsPlusNormal0"/>
            </w:pPr>
            <w:r>
              <w:t>http://hde.kurganobl.ru/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mail@hde.kurganobl.ru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Комитет образования и науки Курской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305000,</w:t>
            </w:r>
          </w:p>
          <w:p w:rsidR="00D92B24" w:rsidRDefault="00E32954">
            <w:pPr>
              <w:pStyle w:val="ConsPlusNormal0"/>
            </w:pPr>
            <w:r>
              <w:t>г. Курск, ул. Кирова, 7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+7(4712) 70-05-93</w:t>
            </w:r>
          </w:p>
          <w:p w:rsidR="00D92B24" w:rsidRDefault="00E32954">
            <w:pPr>
              <w:pStyle w:val="ConsPlusNormal0"/>
            </w:pPr>
            <w:r>
              <w:t>http://komobr46.ru/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Komobr46</w:t>
            </w:r>
            <w:r w:rsidRPr="00891761">
              <w:rPr>
                <w:lang w:val="en-US"/>
              </w:rPr>
              <w:t>@mail.ru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191028,</w:t>
            </w:r>
          </w:p>
          <w:p w:rsidR="00D92B24" w:rsidRDefault="00E32954">
            <w:pPr>
              <w:pStyle w:val="ConsPlusNormal0"/>
            </w:pPr>
            <w:r>
              <w:t>г. Санкт-Петербург, наб. реки Фонтанки, 14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+7(812) 273-33-78</w:t>
            </w:r>
          </w:p>
          <w:p w:rsidR="00D92B24" w:rsidRDefault="00E32954">
            <w:pPr>
              <w:pStyle w:val="ConsPlusNormal0"/>
            </w:pPr>
            <w:r>
              <w:t>http://edu.lenobl.ru/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office_edu@lenreg.ru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Управление образования и науки Липецкой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398600,</w:t>
            </w:r>
          </w:p>
          <w:p w:rsidR="00D92B24" w:rsidRDefault="00E32954">
            <w:pPr>
              <w:pStyle w:val="ConsPlusNormal0"/>
            </w:pPr>
            <w:r>
              <w:t>г. Липецк, ул. Циолковского, 18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</w:t>
            </w:r>
            <w:r>
              <w:t>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+7(4742) 34-95-25</w:t>
            </w:r>
          </w:p>
          <w:p w:rsidR="00D92B24" w:rsidRDefault="00E32954">
            <w:pPr>
              <w:pStyle w:val="ConsPlusNormal0"/>
            </w:pPr>
            <w:r>
              <w:t>http://deptno.lipetsk.ru/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root@obluno.lipetsk.su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молодежной политики Магаданской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685000,</w:t>
            </w:r>
          </w:p>
          <w:p w:rsidR="00D92B24" w:rsidRDefault="00E32954">
            <w:pPr>
              <w:pStyle w:val="ConsPlusNormal0"/>
            </w:pPr>
            <w:r>
              <w:t>г. Магадан, ул. Транспортная, 5/23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+7(4132) 62-32-21;</w:t>
            </w:r>
          </w:p>
          <w:p w:rsidR="00D92B24" w:rsidRDefault="00E32954">
            <w:pPr>
              <w:pStyle w:val="ConsPlusNormal0"/>
            </w:pPr>
            <w:r>
              <w:t>http://minobr.49gov.ru/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priemMOiMP@49gov.ru</w:t>
            </w:r>
          </w:p>
        </w:tc>
      </w:tr>
      <w:tr w:rsidR="00D92B24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Московской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143407,</w:t>
            </w:r>
          </w:p>
          <w:p w:rsidR="00D92B24" w:rsidRDefault="00E32954">
            <w:pPr>
              <w:pStyle w:val="ConsPlusNormal0"/>
            </w:pPr>
            <w:r>
              <w:t>г. Красногорск-7, бульвар Строителей, 1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+7(498) 602-11-11</w:t>
            </w:r>
          </w:p>
          <w:p w:rsidR="00D92B24" w:rsidRDefault="00E32954">
            <w:pPr>
              <w:pStyle w:val="ConsPlusNormal0"/>
            </w:pPr>
            <w:r>
              <w:t>http://mo.mosreg.ru/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minomos@mail.ru;</w:t>
            </w:r>
          </w:p>
          <w:p w:rsidR="00D92B24" w:rsidRDefault="00E32954">
            <w:pPr>
              <w:pStyle w:val="ConsPlusNormal0"/>
            </w:pPr>
            <w:r>
              <w:t>minobr@mosreg.ru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 xml:space="preserve">Министерство образования и науки Мурманской </w:t>
            </w:r>
            <w:r>
              <w:t>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183025,</w:t>
            </w:r>
          </w:p>
          <w:p w:rsidR="00D92B24" w:rsidRDefault="00E32954">
            <w:pPr>
              <w:pStyle w:val="ConsPlusNormal0"/>
            </w:pPr>
            <w:r>
              <w:t>г. Мурманск, ул. Трудовые резервы, 4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+7(8152) 44-63-77</w:t>
            </w:r>
          </w:p>
          <w:p w:rsidR="00D92B24" w:rsidRDefault="00E32954">
            <w:pPr>
              <w:pStyle w:val="ConsPlusNormal0"/>
            </w:pPr>
            <w:r>
              <w:t>http://minobr.gov-murman.ru/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edco@gov-murman.ru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Нижегородской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603950,</w:t>
            </w:r>
          </w:p>
          <w:p w:rsidR="00D92B24" w:rsidRDefault="00E32954">
            <w:pPr>
              <w:pStyle w:val="ConsPlusNormal0"/>
            </w:pPr>
            <w:r>
              <w:t>г. Нижний Новгород, ул. Ильинская, д. 18, ГСП-58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</w:t>
            </w:r>
            <w:r>
              <w:t>фоны: +7(831) 433-24-51; http://minobr.government-nnov.ru/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official@obr.kreml.nnov.ru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 и молодежной политики Новгородской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173001,</w:t>
            </w:r>
          </w:p>
          <w:p w:rsidR="00D92B24" w:rsidRDefault="00E32954">
            <w:pPr>
              <w:pStyle w:val="ConsPlusNormal0"/>
            </w:pPr>
            <w:r>
              <w:t xml:space="preserve">г. Великий Новгород, ул. </w:t>
            </w:r>
            <w:proofErr w:type="spellStart"/>
            <w:r>
              <w:t>Новолучанская</w:t>
            </w:r>
            <w:proofErr w:type="spellEnd"/>
            <w:r>
              <w:t>, 27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+7(8162) 77-25-60;</w:t>
            </w:r>
          </w:p>
          <w:p w:rsidR="00D92B24" w:rsidRDefault="00E32954">
            <w:pPr>
              <w:pStyle w:val="ConsPlusNormal0"/>
            </w:pPr>
            <w:r>
              <w:t>+7(8162) 77-25-60</w:t>
            </w:r>
          </w:p>
          <w:p w:rsidR="00D92B24" w:rsidRDefault="00E32954">
            <w:pPr>
              <w:pStyle w:val="ConsPlusNormal0"/>
            </w:pPr>
            <w:r>
              <w:t>http://edu53.ru/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depobr@edu53.ru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</w:t>
            </w:r>
            <w:r>
              <w:t xml:space="preserve">стерство </w:t>
            </w:r>
            <w:r>
              <w:lastRenderedPageBreak/>
              <w:t>образования, науки и инновационной политики Новосибирской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lastRenderedPageBreak/>
              <w:t>630011,</w:t>
            </w:r>
          </w:p>
          <w:p w:rsidR="00D92B24" w:rsidRDefault="00E32954">
            <w:pPr>
              <w:pStyle w:val="ConsPlusNormal0"/>
            </w:pPr>
            <w:r>
              <w:lastRenderedPageBreak/>
              <w:t>г. Новосибирск, Красный проспект, 18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lastRenderedPageBreak/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lastRenderedPageBreak/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+7(383) 223-14-68;</w:t>
            </w:r>
          </w:p>
          <w:p w:rsidR="00D92B24" w:rsidRDefault="00E32954">
            <w:pPr>
              <w:pStyle w:val="ConsPlusNormal0"/>
            </w:pPr>
            <w:r>
              <w:t>http://minobr.nso.ru/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minobr@nso.ru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lastRenderedPageBreak/>
              <w:t>58.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Омской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644002,</w:t>
            </w:r>
          </w:p>
          <w:p w:rsidR="00D92B24" w:rsidRDefault="00E32954">
            <w:pPr>
              <w:pStyle w:val="ConsPlusNormal0"/>
            </w:pPr>
            <w:r>
              <w:t>г. Омск, ул. Красный путь, 5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 xml:space="preserve">перерыв с 13.00 </w:t>
            </w:r>
            <w:r>
              <w:t>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+7(3812) 25-35-58</w:t>
            </w:r>
          </w:p>
          <w:p w:rsidR="00D92B24" w:rsidRDefault="00E32954">
            <w:pPr>
              <w:pStyle w:val="ConsPlusNormal0"/>
            </w:pPr>
            <w:r>
              <w:t>http://mobr.omskportal.ru/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educate@omskportal.ru</w:t>
            </w:r>
          </w:p>
        </w:tc>
      </w:tr>
      <w:tr w:rsidR="00D92B24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Оренбургской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460000,</w:t>
            </w:r>
          </w:p>
          <w:p w:rsidR="00D92B24" w:rsidRDefault="00E32954">
            <w:pPr>
              <w:pStyle w:val="ConsPlusNormal0"/>
            </w:pPr>
            <w:r>
              <w:t>г. Оренбург, ул. Постникова, 27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+7(3532) 77-44-41</w:t>
            </w:r>
          </w:p>
          <w:p w:rsidR="00D92B24" w:rsidRDefault="00E32954">
            <w:pPr>
              <w:pStyle w:val="ConsPlusNormal0"/>
            </w:pPr>
            <w:r>
              <w:t>http://minobr.orb.ru/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minobr@obraz-orenburg.ru;</w:t>
            </w:r>
          </w:p>
          <w:p w:rsidR="00D92B24" w:rsidRDefault="00E32954">
            <w:pPr>
              <w:pStyle w:val="ConsPlusNormal0"/>
            </w:pPr>
            <w:r>
              <w:t>minobr@mail.orb.ru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 Орловско</w:t>
            </w:r>
            <w:r>
              <w:t>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302021,</w:t>
            </w:r>
          </w:p>
          <w:p w:rsidR="00D92B24" w:rsidRDefault="00E32954">
            <w:pPr>
              <w:pStyle w:val="ConsPlusNormal0"/>
            </w:pPr>
            <w:r>
              <w:t>г. Орел, пл. Ленина, д. 1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+7(4862) 59-82-90 http://orel-region.ru/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pr_obraz@adm.orel.ru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Пензенской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440600,</w:t>
            </w:r>
          </w:p>
          <w:p w:rsidR="00D92B24" w:rsidRDefault="00E32954">
            <w:pPr>
              <w:pStyle w:val="ConsPlusNormal0"/>
            </w:pPr>
            <w:r>
              <w:t>г. Пенза, ул. Володарского, 7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</w:t>
            </w:r>
            <w:r>
              <w:t>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+7(8412) 55-37-54 http://minobr-penza.ru/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minobr@edu-penza.ru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Государственное управление образования Псковской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180001,</w:t>
            </w:r>
          </w:p>
          <w:p w:rsidR="00D92B24" w:rsidRDefault="00E32954">
            <w:pPr>
              <w:pStyle w:val="ConsPlusNormal0"/>
            </w:pPr>
            <w:r>
              <w:t>г. Псков, ул. Некрасова, 23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+7(8112) 69-99-45</w:t>
            </w:r>
          </w:p>
          <w:p w:rsidR="00D92B24" w:rsidRDefault="00E32954">
            <w:pPr>
              <w:pStyle w:val="ConsPlusNormal0"/>
            </w:pPr>
            <w:r>
              <w:t>http://edu.pskov.ru/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guotlm@obladmin.pskov.ru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Региональная служба по надзору и контролю в сфере обр</w:t>
            </w:r>
            <w:r>
              <w:t>азования Ростовской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344002,</w:t>
            </w:r>
          </w:p>
          <w:p w:rsidR="00D92B24" w:rsidRDefault="00E32954">
            <w:pPr>
              <w:pStyle w:val="ConsPlusNormal0"/>
            </w:pPr>
            <w:r>
              <w:t xml:space="preserve">г. </w:t>
            </w:r>
            <w:proofErr w:type="spellStart"/>
            <w:r>
              <w:t>Ростов</w:t>
            </w:r>
            <w:proofErr w:type="spellEnd"/>
            <w:r>
              <w:t xml:space="preserve">-на-Дону, ул. </w:t>
            </w:r>
            <w:proofErr w:type="spellStart"/>
            <w:r>
              <w:t>Темерницкая</w:t>
            </w:r>
            <w:proofErr w:type="spellEnd"/>
            <w:r>
              <w:t>, 44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16.45 ч.</w:t>
            </w:r>
          </w:p>
          <w:p w:rsidR="00D92B24" w:rsidRDefault="00E32954">
            <w:pPr>
              <w:pStyle w:val="ConsPlusNormal0"/>
            </w:pPr>
            <w:r>
              <w:t>перерыв с 13.00 ч. до 13.45 ч.</w:t>
            </w:r>
          </w:p>
          <w:p w:rsidR="00D92B24" w:rsidRDefault="00E32954">
            <w:pPr>
              <w:pStyle w:val="ConsPlusNormal0"/>
            </w:pPr>
            <w:r>
              <w:t>справочные телефоны: +7(863) 282-22-05</w:t>
            </w:r>
          </w:p>
          <w:p w:rsidR="00D92B24" w:rsidRDefault="00E32954">
            <w:pPr>
              <w:pStyle w:val="ConsPlusNormal0"/>
            </w:pPr>
            <w:r>
              <w:t>http://rostobrnadzor.ru/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rostobrnadzor@rostobrnadzor.ru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Рязанской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390000,</w:t>
            </w:r>
          </w:p>
          <w:p w:rsidR="00D92B24" w:rsidRDefault="00E32954">
            <w:pPr>
              <w:pStyle w:val="ConsPlusNormal0"/>
            </w:pPr>
            <w:r>
              <w:t>г. Рязань, ул. Лево-</w:t>
            </w:r>
            <w:proofErr w:type="spellStart"/>
            <w:r>
              <w:t>Лыбедская</w:t>
            </w:r>
            <w:proofErr w:type="spellEnd"/>
            <w:r>
              <w:t>, 36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</w:t>
            </w:r>
            <w:r>
              <w:t>7(4912) 25-32-36</w:t>
            </w:r>
          </w:p>
          <w:p w:rsidR="00D92B24" w:rsidRDefault="00E32954">
            <w:pPr>
              <w:pStyle w:val="ConsPlusNormal0"/>
            </w:pPr>
            <w:r>
              <w:t>http://minobr.ryazangov.ru/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post@min-obr.ru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Самарской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443099,</w:t>
            </w:r>
          </w:p>
          <w:p w:rsidR="00D92B24" w:rsidRDefault="00E32954">
            <w:pPr>
              <w:pStyle w:val="ConsPlusNormal0"/>
            </w:pPr>
            <w:r>
              <w:t>г. Самара, ул. А. Толстого, 38/16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+7(846) 333-75-06</w:t>
            </w:r>
          </w:p>
          <w:p w:rsidR="00D92B24" w:rsidRDefault="00E32954">
            <w:pPr>
              <w:pStyle w:val="ConsPlusNormal0"/>
            </w:pPr>
            <w:r>
              <w:t>http://educat.samregion.ru/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main@samara.edu.ru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 xml:space="preserve">Министерство </w:t>
            </w:r>
            <w:r>
              <w:lastRenderedPageBreak/>
              <w:t>образования Саратовской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lastRenderedPageBreak/>
              <w:t>410002,</w:t>
            </w:r>
          </w:p>
          <w:p w:rsidR="00D92B24" w:rsidRDefault="00E32954">
            <w:pPr>
              <w:pStyle w:val="ConsPlusNormal0"/>
            </w:pPr>
            <w:r>
              <w:lastRenderedPageBreak/>
              <w:t>г. Саратов, ул. Соляная, 32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lastRenderedPageBreak/>
              <w:t>понедельник - ч</w:t>
            </w:r>
            <w:r>
              <w:t>етверг с 9.00 ч. до 18.00 ч.</w:t>
            </w:r>
          </w:p>
          <w:p w:rsidR="00D92B24" w:rsidRDefault="00E32954">
            <w:pPr>
              <w:pStyle w:val="ConsPlusNormal0"/>
            </w:pPr>
            <w:r>
              <w:lastRenderedPageBreak/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+7(8452) 23-06-10;</w:t>
            </w:r>
          </w:p>
          <w:p w:rsidR="00D92B24" w:rsidRDefault="00E32954">
            <w:pPr>
              <w:pStyle w:val="ConsPlusNormal0"/>
            </w:pPr>
            <w:r>
              <w:t>+7(8452) 49-21-12</w:t>
            </w:r>
          </w:p>
          <w:p w:rsidR="00D92B24" w:rsidRDefault="00E32954">
            <w:pPr>
              <w:pStyle w:val="ConsPlusNormal0"/>
            </w:pPr>
            <w:r>
              <w:t>http://minobr.saratov.gov.ru/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minobr.sar@yandex.ru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lastRenderedPageBreak/>
              <w:t>67.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Сахалинской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693019,</w:t>
            </w:r>
          </w:p>
          <w:p w:rsidR="00D92B24" w:rsidRDefault="00E32954">
            <w:pPr>
              <w:pStyle w:val="ConsPlusNormal0"/>
            </w:pPr>
            <w:r>
              <w:t>г. Южно-Сахалинск, ул. Ленина, 156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+7(4242) 423-552;</w:t>
            </w:r>
          </w:p>
          <w:p w:rsidR="00D92B24" w:rsidRDefault="00E32954">
            <w:pPr>
              <w:pStyle w:val="ConsPlusNormal0"/>
            </w:pPr>
            <w:r>
              <w:t>+7(4242) 465-903</w:t>
            </w:r>
          </w:p>
          <w:p w:rsidR="00D92B24" w:rsidRDefault="00E32954">
            <w:pPr>
              <w:pStyle w:val="ConsPlusNormal0"/>
            </w:pPr>
            <w:r>
              <w:t>http://</w:t>
            </w:r>
            <w:r>
              <w:t>obrazovanie.admsakhalin.ru/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minobr@admsakhalin.ru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общего и профессионального образования Свердловской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620075,</w:t>
            </w:r>
          </w:p>
          <w:p w:rsidR="00D92B24" w:rsidRDefault="00E32954">
            <w:pPr>
              <w:pStyle w:val="ConsPlusNormal0"/>
            </w:pPr>
            <w:r>
              <w:t>г. Екатеринбург, ул. Малышева, 33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+7(343) 371-20-08</w:t>
            </w:r>
          </w:p>
          <w:p w:rsidR="00D92B24" w:rsidRDefault="00E32954">
            <w:pPr>
              <w:pStyle w:val="ConsPlusNormal0"/>
            </w:pPr>
            <w:r>
              <w:t>http://minobraz.ru/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info@minobraz.ru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Смоленской области по образованию, науке и делам м</w:t>
            </w:r>
            <w:r>
              <w:t>олодежи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214004,</w:t>
            </w:r>
          </w:p>
          <w:p w:rsidR="00D92B24" w:rsidRDefault="00E32954">
            <w:pPr>
              <w:pStyle w:val="ConsPlusNormal0"/>
            </w:pPr>
            <w:r>
              <w:t>г. Смоленск, ул. Николаева, 12-а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+7(4812) 38-17-22</w:t>
            </w:r>
          </w:p>
          <w:p w:rsidR="00D92B24" w:rsidRDefault="00E32954">
            <w:pPr>
              <w:pStyle w:val="ConsPlusNormal0"/>
            </w:pPr>
            <w:r>
              <w:t>http://edu67.ru/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obraz@admin-smolensk.ru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Управление образования и науки Тамбовской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392000,</w:t>
            </w:r>
          </w:p>
          <w:p w:rsidR="00D92B24" w:rsidRDefault="00E32954">
            <w:pPr>
              <w:pStyle w:val="ConsPlusNormal0"/>
            </w:pPr>
            <w:r>
              <w:t>г. Тамбов, ул. Советская, 108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+7(47</w:t>
            </w:r>
            <w:r>
              <w:t>5) 72-65-94</w:t>
            </w:r>
          </w:p>
          <w:p w:rsidR="00D92B24" w:rsidRDefault="00E32954">
            <w:pPr>
              <w:pStyle w:val="ConsPlusNormal0"/>
            </w:pPr>
            <w:r>
              <w:t>http://obraz.tmbreg.ru/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post@obraz.tambov.gov.ru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Тверской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170100,</w:t>
            </w:r>
          </w:p>
          <w:p w:rsidR="00D92B24" w:rsidRDefault="00E32954">
            <w:pPr>
              <w:pStyle w:val="ConsPlusNormal0"/>
            </w:pPr>
            <w:r>
              <w:t>г. Тверь, ул. Советская, 23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+7(4822) 32-10-53 http://edu-tver.ru/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dep_obrazov@web.region.tver.ru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Комитет по контролю, надзору и лицензированию в сфере образования Томской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634041,</w:t>
            </w:r>
          </w:p>
          <w:p w:rsidR="00D92B24" w:rsidRDefault="00E32954">
            <w:pPr>
              <w:pStyle w:val="ConsPlusNormal0"/>
            </w:pPr>
            <w:r>
              <w:t>г. Томск, пр-т Кирова, 41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+7(3822) 55-43</w:t>
            </w:r>
            <w:r>
              <w:t>-79 http://obrnadzor.tomsk.gov.ru/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yanulina@tomsk.gov.ru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Тульской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300012,</w:t>
            </w:r>
          </w:p>
          <w:p w:rsidR="00D92B24" w:rsidRDefault="00E32954">
            <w:pPr>
              <w:pStyle w:val="ConsPlusNormal0"/>
            </w:pPr>
            <w:r>
              <w:t>г. Тула, ул. Оружейная, 5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+7(4872) 56-38-20</w:t>
            </w:r>
          </w:p>
          <w:p w:rsidR="00D92B24" w:rsidRDefault="00E32954">
            <w:pPr>
              <w:pStyle w:val="ConsPlusNormal0"/>
            </w:pPr>
            <w:r>
              <w:t>http://education.tularegion.ru/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do_to@tularegion.ru</w:t>
            </w:r>
          </w:p>
        </w:tc>
      </w:tr>
      <w:tr w:rsidR="00D92B24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 и науки Тюменской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625000,</w:t>
            </w:r>
          </w:p>
          <w:p w:rsidR="00D92B24" w:rsidRDefault="00E32954">
            <w:pPr>
              <w:pStyle w:val="ConsPlusNormal0"/>
            </w:pPr>
            <w:r>
              <w:t>г. Тюмень, ул. Володарского, 49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</w:t>
            </w:r>
            <w:r>
              <w:t xml:space="preserve">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+7(3452) 569-300</w:t>
            </w:r>
          </w:p>
          <w:p w:rsidR="00D92B24" w:rsidRDefault="00E32954">
            <w:pPr>
              <w:pStyle w:val="ConsPlusNormal0"/>
            </w:pPr>
            <w:r>
              <w:t>http://admtyumen.ru</w:t>
            </w:r>
          </w:p>
          <w:p w:rsidR="00D92B24" w:rsidRDefault="00E32954">
            <w:pPr>
              <w:pStyle w:val="ConsPlusNormal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dep_obraz@72to.ru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 xml:space="preserve">Министерство образования и </w:t>
            </w:r>
            <w:r>
              <w:lastRenderedPageBreak/>
              <w:t>науки Ульяновской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lastRenderedPageBreak/>
              <w:t>432011,</w:t>
            </w:r>
          </w:p>
          <w:p w:rsidR="00D92B24" w:rsidRDefault="00E32954">
            <w:pPr>
              <w:pStyle w:val="ConsPlusNormal0"/>
            </w:pPr>
            <w:r>
              <w:t xml:space="preserve">г. Ульяновск, ул. </w:t>
            </w:r>
            <w:r>
              <w:lastRenderedPageBreak/>
              <w:t>Спасская, 18 А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lastRenderedPageBreak/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lastRenderedPageBreak/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+7(8422) 417-927</w:t>
            </w:r>
          </w:p>
          <w:p w:rsidR="00D92B24" w:rsidRDefault="00E32954">
            <w:pPr>
              <w:pStyle w:val="ConsPlusNormal0"/>
            </w:pPr>
            <w:r>
              <w:t>http://mo73.ru/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</w:t>
            </w:r>
            <w:r w:rsidRPr="00891761">
              <w:rPr>
                <w:lang w:val="en-US"/>
              </w:rPr>
              <w:t>ail: edu@ulgov.ru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lastRenderedPageBreak/>
              <w:t>76.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Министерство образования и науки Челябинской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454113,</w:t>
            </w:r>
          </w:p>
          <w:p w:rsidR="00D92B24" w:rsidRDefault="00E32954">
            <w:pPr>
              <w:pStyle w:val="ConsPlusNormal0"/>
            </w:pPr>
            <w:r>
              <w:t>г. Челябинск, пл. Революции, 4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+7(351) 263-67-62;</w:t>
            </w:r>
          </w:p>
          <w:p w:rsidR="00D92B24" w:rsidRDefault="00E32954">
            <w:pPr>
              <w:pStyle w:val="ConsPlusNormal0"/>
            </w:pPr>
            <w:r>
              <w:t>http://minobr74.eps74.ru/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minobr@gov74.ru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 Ярославской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150000,</w:t>
            </w:r>
          </w:p>
          <w:p w:rsidR="00D92B24" w:rsidRDefault="00E32954">
            <w:pPr>
              <w:pStyle w:val="ConsPlusNormal0"/>
            </w:pPr>
            <w:r>
              <w:t>г. Ярославль, ул. Советская, 7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8.30 ч. до 17.30 ч.</w:t>
            </w:r>
          </w:p>
          <w:p w:rsidR="00D92B24" w:rsidRDefault="00E32954">
            <w:pPr>
              <w:pStyle w:val="ConsPlusNormal0"/>
            </w:pPr>
            <w:r>
              <w:t>пятница с 8.30 ч. до 17.30 ч.</w:t>
            </w:r>
          </w:p>
          <w:p w:rsidR="00D92B24" w:rsidRDefault="00E32954">
            <w:pPr>
              <w:pStyle w:val="ConsPlusNormal0"/>
            </w:pPr>
            <w:r>
              <w:t>перерыв с 12.30 ч. до 13.48 ч.</w:t>
            </w:r>
          </w:p>
          <w:p w:rsidR="00D92B24" w:rsidRDefault="00E32954">
            <w:pPr>
              <w:pStyle w:val="ConsPlusNormal0"/>
            </w:pPr>
            <w:r>
              <w:t>справочные телефоны: +7(4852) 40-18-95;</w:t>
            </w:r>
          </w:p>
          <w:p w:rsidR="00D92B24" w:rsidRDefault="00E32954">
            <w:pPr>
              <w:pStyle w:val="ConsPlusNormal0"/>
            </w:pPr>
            <w:r>
              <w:t>http://yarregion.ru/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dobr@region.adm.yar.ru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 города Москвы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129010,</w:t>
            </w:r>
          </w:p>
          <w:p w:rsidR="00D92B24" w:rsidRDefault="00E32954">
            <w:pPr>
              <w:pStyle w:val="ConsPlusNormal0"/>
            </w:pPr>
            <w:r>
              <w:t>г. Москва, ул. Большая Спасская, 15, стр. 1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+7(495) 777-77-77</w:t>
            </w:r>
          </w:p>
          <w:p w:rsidR="00D92B24" w:rsidRDefault="00E32954">
            <w:pPr>
              <w:pStyle w:val="ConsPlusNormal0"/>
            </w:pPr>
            <w:r>
              <w:t>http://dogm.mos.ru/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</w:t>
            </w:r>
            <w:r w:rsidRPr="00891761">
              <w:rPr>
                <w:lang w:val="en-US"/>
              </w:rPr>
              <w:t>mail: dogm@mos.ru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Комитет по образованию Санкт-Петербурга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190000,</w:t>
            </w:r>
          </w:p>
          <w:p w:rsidR="00D92B24" w:rsidRDefault="00E32954">
            <w:pPr>
              <w:pStyle w:val="ConsPlusNormal0"/>
            </w:pPr>
            <w:r>
              <w:t>г. Санкт-Петербург, пер. Антоненко, д. 8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 (812) 570-31-79</w:t>
            </w:r>
          </w:p>
          <w:p w:rsidR="00D92B24" w:rsidRDefault="00E32954">
            <w:pPr>
              <w:pStyle w:val="ConsPlusNormal0"/>
            </w:pPr>
            <w:r>
              <w:t>http://k-obr.spb.ru/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kobr@gov.spb.ru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 г. Севастополя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299011,</w:t>
            </w:r>
          </w:p>
          <w:p w:rsidR="00D92B24" w:rsidRDefault="00E32954">
            <w:pPr>
              <w:pStyle w:val="ConsPlusNormal0"/>
            </w:pPr>
            <w:r>
              <w:t>г. Севастополь, ул. Щербака, 10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</w:t>
            </w:r>
            <w:r>
              <w:t>00 ч. до 14.00 ч.</w:t>
            </w:r>
          </w:p>
          <w:p w:rsidR="00D92B24" w:rsidRDefault="00E32954">
            <w:pPr>
              <w:pStyle w:val="ConsPlusNormal0"/>
            </w:pPr>
            <w:r>
              <w:t>телефон/факс: +7 (8692) 55-02-52</w:t>
            </w:r>
          </w:p>
          <w:p w:rsidR="00D92B24" w:rsidRDefault="00E32954">
            <w:pPr>
              <w:pStyle w:val="ConsPlusNormal0"/>
            </w:pPr>
            <w:r>
              <w:t>http://do.sev.gov.ru/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do@sev.gov.ru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Комитет образования Еврейской автономной области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679016,</w:t>
            </w:r>
          </w:p>
          <w:p w:rsidR="00D92B24" w:rsidRDefault="00E32954">
            <w:pPr>
              <w:pStyle w:val="ConsPlusNormal0"/>
            </w:pPr>
            <w:r>
              <w:t>ЕАО, г. Биробиджан, ул. Калинина, 19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+7(42622) 2-17-70</w:t>
            </w:r>
          </w:p>
          <w:p w:rsidR="00D92B24" w:rsidRDefault="00E32954">
            <w:pPr>
              <w:pStyle w:val="ConsPlusNormal0"/>
            </w:pPr>
            <w:r>
              <w:t>http://komobr-eao.ru/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komobr@eao.ru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Служба по контролю и надзору в сфере образования Ханты-Мансийского автономного округа - Югры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628011,</w:t>
            </w:r>
          </w:p>
          <w:p w:rsidR="00D92B24" w:rsidRDefault="00E32954">
            <w:pPr>
              <w:pStyle w:val="ConsPlusNormal0"/>
            </w:pPr>
            <w:r>
              <w:t>г. Ханты-Мансийск, ул. Мира, 124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+7(3467) 39-44-70</w:t>
            </w:r>
          </w:p>
          <w:p w:rsidR="00D92B24" w:rsidRDefault="00E32954">
            <w:pPr>
              <w:pStyle w:val="ConsPlusNormal0"/>
            </w:pPr>
            <w:r>
              <w:t>http://obrnadzor.admhmao.ru/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obrnadzor@admhmao.ru</w:t>
            </w:r>
          </w:p>
        </w:tc>
      </w:tr>
      <w:tr w:rsidR="00D92B24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образования, культуры и спорта Чукотского автономного округа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689000,</w:t>
            </w:r>
          </w:p>
          <w:p w:rsidR="00D92B24" w:rsidRDefault="00E32954">
            <w:pPr>
              <w:pStyle w:val="ConsPlusNormal0"/>
            </w:pPr>
            <w:r>
              <w:t>г. Анадырь ул. Беринга, 7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</w:t>
            </w:r>
            <w:r>
              <w:t>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+7(42722) 6-22-76</w:t>
            </w:r>
          </w:p>
          <w:p w:rsidR="00D92B24" w:rsidRDefault="00E32954">
            <w:pPr>
              <w:pStyle w:val="ConsPlusNormal0"/>
            </w:pPr>
            <w:r>
              <w:t>http://edu87.ru</w:t>
            </w:r>
          </w:p>
          <w:p w:rsidR="00D92B24" w:rsidRDefault="00E32954">
            <w:pPr>
              <w:pStyle w:val="ConsPlusNormal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borodin@anadyr.ru.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 xml:space="preserve">Департамент образования Ямало-Ненецкого </w:t>
            </w:r>
            <w:r>
              <w:lastRenderedPageBreak/>
              <w:t>автономного округа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lastRenderedPageBreak/>
              <w:t>629008,</w:t>
            </w:r>
          </w:p>
          <w:p w:rsidR="00D92B24" w:rsidRDefault="00E32954">
            <w:pPr>
              <w:pStyle w:val="ConsPlusNormal0"/>
            </w:pPr>
            <w:r>
              <w:t xml:space="preserve">г. Салехард, ул. Совхозная, 14, </w:t>
            </w:r>
            <w:r>
              <w:lastRenderedPageBreak/>
              <w:t>корп. 1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lastRenderedPageBreak/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lastRenderedPageBreak/>
              <w:t>справочные телефоны: +7(34922) 4-01-51</w:t>
            </w:r>
          </w:p>
          <w:p w:rsidR="00D92B24" w:rsidRDefault="00E32954">
            <w:pPr>
              <w:pStyle w:val="ConsPlusNormal0"/>
            </w:pPr>
            <w:r>
              <w:t>http:</w:t>
            </w:r>
            <w:r>
              <w:t>//yamaledu.org/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yamaledu@do.yanao.ru</w:t>
            </w:r>
          </w:p>
        </w:tc>
      </w:tr>
      <w:tr w:rsidR="00D92B24" w:rsidRPr="00891761">
        <w:tc>
          <w:tcPr>
            <w:tcW w:w="550" w:type="dxa"/>
          </w:tcPr>
          <w:p w:rsidR="00D92B24" w:rsidRDefault="00E32954">
            <w:pPr>
              <w:pStyle w:val="ConsPlusNormal0"/>
              <w:jc w:val="center"/>
            </w:pPr>
            <w:r>
              <w:lastRenderedPageBreak/>
              <w:t>85.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Департамент образования, культуры и спорта Ненецкого автономного округа</w:t>
            </w:r>
          </w:p>
        </w:tc>
        <w:tc>
          <w:tcPr>
            <w:tcW w:w="1955" w:type="dxa"/>
          </w:tcPr>
          <w:p w:rsidR="00D92B24" w:rsidRDefault="00E32954">
            <w:pPr>
              <w:pStyle w:val="ConsPlusNormal0"/>
            </w:pPr>
            <w:r>
              <w:t>166000,</w:t>
            </w:r>
          </w:p>
          <w:p w:rsidR="00D92B24" w:rsidRDefault="00E32954">
            <w:pPr>
              <w:pStyle w:val="ConsPlusNormal0"/>
            </w:pPr>
            <w:r>
              <w:t>г. Нарьян-Мар, ул. Ленина, д. 23а</w:t>
            </w:r>
          </w:p>
        </w:tc>
        <w:tc>
          <w:tcPr>
            <w:tcW w:w="4706" w:type="dxa"/>
          </w:tcPr>
          <w:p w:rsidR="00D92B24" w:rsidRDefault="00E32954">
            <w:pPr>
              <w:pStyle w:val="ConsPlusNormal0"/>
            </w:pPr>
            <w:r>
              <w:t>понедельник - четверг с 9.00 ч. до 18.00 ч.</w:t>
            </w:r>
          </w:p>
          <w:p w:rsidR="00D92B24" w:rsidRDefault="00E32954">
            <w:pPr>
              <w:pStyle w:val="ConsPlusNormal0"/>
            </w:pPr>
            <w:r>
              <w:t>пятница с 9.00 ч. до 17.00 ч.</w:t>
            </w:r>
          </w:p>
          <w:p w:rsidR="00D92B24" w:rsidRDefault="00E32954">
            <w:pPr>
              <w:pStyle w:val="ConsPlusNormal0"/>
            </w:pPr>
            <w:r>
              <w:t>перерыв с 13.00 ч. до 14.00 ч.</w:t>
            </w:r>
          </w:p>
          <w:p w:rsidR="00D92B24" w:rsidRDefault="00E32954">
            <w:pPr>
              <w:pStyle w:val="ConsPlusNormal0"/>
            </w:pPr>
            <w:r>
              <w:t>справочные телефоны: +7(81853) 2-11-86</w:t>
            </w:r>
          </w:p>
          <w:p w:rsidR="00D92B24" w:rsidRDefault="00E32954">
            <w:pPr>
              <w:pStyle w:val="ConsPlusNormal0"/>
            </w:pPr>
            <w:r>
              <w:t>http://doks.adm-nao.ru/</w:t>
            </w:r>
          </w:p>
          <w:p w:rsidR="00D92B24" w:rsidRPr="00891761" w:rsidRDefault="00E32954">
            <w:pPr>
              <w:pStyle w:val="ConsPlusNormal0"/>
              <w:rPr>
                <w:lang w:val="en-US"/>
              </w:rPr>
            </w:pPr>
            <w:r w:rsidRPr="00891761">
              <w:rPr>
                <w:lang w:val="en-US"/>
              </w:rPr>
              <w:t>E-mail: doks@ogvnao.ru</w:t>
            </w:r>
          </w:p>
        </w:tc>
      </w:tr>
    </w:tbl>
    <w:p w:rsidR="00D92B24" w:rsidRPr="00891761" w:rsidRDefault="00D92B24">
      <w:pPr>
        <w:pStyle w:val="ConsPlusNormal0"/>
        <w:jc w:val="both"/>
        <w:rPr>
          <w:lang w:val="en-US"/>
        </w:rPr>
      </w:pPr>
    </w:p>
    <w:p w:rsidR="00D92B24" w:rsidRPr="00891761" w:rsidRDefault="00D92B24">
      <w:pPr>
        <w:pStyle w:val="ConsPlusNormal0"/>
        <w:jc w:val="both"/>
        <w:rPr>
          <w:lang w:val="en-US"/>
        </w:rPr>
      </w:pPr>
    </w:p>
    <w:p w:rsidR="00D92B24" w:rsidRPr="00891761" w:rsidRDefault="00D92B24">
      <w:pPr>
        <w:pStyle w:val="ConsPlusNormal0"/>
        <w:jc w:val="both"/>
        <w:rPr>
          <w:lang w:val="en-US"/>
        </w:rPr>
      </w:pPr>
    </w:p>
    <w:p w:rsidR="00D92B24" w:rsidRPr="00891761" w:rsidRDefault="00D92B24">
      <w:pPr>
        <w:pStyle w:val="ConsPlusNormal0"/>
        <w:jc w:val="both"/>
        <w:rPr>
          <w:lang w:val="en-US"/>
        </w:rPr>
      </w:pPr>
    </w:p>
    <w:p w:rsidR="00D92B24" w:rsidRPr="00891761" w:rsidRDefault="00D92B24">
      <w:pPr>
        <w:pStyle w:val="ConsPlusNormal0"/>
        <w:jc w:val="both"/>
        <w:rPr>
          <w:lang w:val="en-US"/>
        </w:rPr>
      </w:pPr>
    </w:p>
    <w:p w:rsidR="00D92B24" w:rsidRDefault="00E32954">
      <w:pPr>
        <w:pStyle w:val="ConsPlusNormal0"/>
        <w:jc w:val="right"/>
        <w:outlineLvl w:val="1"/>
      </w:pPr>
      <w:r>
        <w:t>Приложение N 2</w:t>
      </w:r>
    </w:p>
    <w:p w:rsidR="00D92B24" w:rsidRDefault="00E32954">
      <w:pPr>
        <w:pStyle w:val="ConsPlusNormal0"/>
        <w:jc w:val="right"/>
      </w:pPr>
      <w:r>
        <w:t>к Административному регламенту</w:t>
      </w:r>
    </w:p>
    <w:p w:rsidR="00D92B24" w:rsidRDefault="00E32954">
      <w:pPr>
        <w:pStyle w:val="ConsPlusNormal0"/>
        <w:jc w:val="right"/>
      </w:pPr>
      <w:r>
        <w:t>предоставления органами</w:t>
      </w:r>
    </w:p>
    <w:p w:rsidR="00D92B24" w:rsidRDefault="00E32954">
      <w:pPr>
        <w:pStyle w:val="ConsPlusNormal0"/>
        <w:jc w:val="right"/>
      </w:pPr>
      <w:r>
        <w:t>государственной власти субъектов</w:t>
      </w:r>
    </w:p>
    <w:p w:rsidR="00D92B24" w:rsidRDefault="00E32954">
      <w:pPr>
        <w:pStyle w:val="ConsPlusNormal0"/>
        <w:jc w:val="right"/>
      </w:pPr>
      <w:r>
        <w:t>Российской Федерации,</w:t>
      </w:r>
    </w:p>
    <w:p w:rsidR="00D92B24" w:rsidRDefault="00E32954">
      <w:pPr>
        <w:pStyle w:val="ConsPlusNormal0"/>
        <w:jc w:val="right"/>
      </w:pPr>
      <w:r>
        <w:t>осуществляющими переданные</w:t>
      </w:r>
    </w:p>
    <w:p w:rsidR="00D92B24" w:rsidRDefault="00E32954">
      <w:pPr>
        <w:pStyle w:val="ConsPlusNormal0"/>
        <w:jc w:val="right"/>
      </w:pPr>
      <w:r>
        <w:t>полномочия Российской Федерации</w:t>
      </w:r>
    </w:p>
    <w:p w:rsidR="00D92B24" w:rsidRDefault="00E32954">
      <w:pPr>
        <w:pStyle w:val="ConsPlusNormal0"/>
        <w:jc w:val="right"/>
      </w:pPr>
      <w:r>
        <w:t>в сфере образования, государственной</w:t>
      </w:r>
    </w:p>
    <w:p w:rsidR="00D92B24" w:rsidRDefault="00E32954">
      <w:pPr>
        <w:pStyle w:val="ConsPlusNormal0"/>
        <w:jc w:val="right"/>
      </w:pPr>
      <w:r>
        <w:t>услуги по подтверждению</w:t>
      </w:r>
    </w:p>
    <w:p w:rsidR="00D92B24" w:rsidRDefault="00E32954">
      <w:pPr>
        <w:pStyle w:val="ConsPlusNormal0"/>
        <w:jc w:val="right"/>
      </w:pPr>
      <w:r>
        <w:t>документов об образовании</w:t>
      </w:r>
    </w:p>
    <w:p w:rsidR="00D92B24" w:rsidRDefault="00E32954">
      <w:pPr>
        <w:pStyle w:val="ConsPlusNormal0"/>
        <w:jc w:val="right"/>
      </w:pPr>
      <w:r>
        <w:t>и (или) о квалификации,</w:t>
      </w:r>
    </w:p>
    <w:p w:rsidR="00D92B24" w:rsidRDefault="00E32954">
      <w:pPr>
        <w:pStyle w:val="ConsPlusNormal0"/>
        <w:jc w:val="right"/>
      </w:pPr>
      <w:r>
        <w:t>утвержденному приказом</w:t>
      </w:r>
    </w:p>
    <w:p w:rsidR="00D92B24" w:rsidRDefault="00E32954">
      <w:pPr>
        <w:pStyle w:val="ConsPlusNormal0"/>
        <w:jc w:val="right"/>
      </w:pPr>
      <w:r>
        <w:t>Министерства образования и науки</w:t>
      </w:r>
    </w:p>
    <w:p w:rsidR="00D92B24" w:rsidRDefault="00E32954">
      <w:pPr>
        <w:pStyle w:val="ConsPlusNormal0"/>
        <w:jc w:val="right"/>
      </w:pPr>
      <w:r>
        <w:t>Российской Федерации</w:t>
      </w:r>
    </w:p>
    <w:p w:rsidR="00D92B24" w:rsidRDefault="00E32954">
      <w:pPr>
        <w:pStyle w:val="ConsPlusNormal0"/>
        <w:jc w:val="right"/>
      </w:pPr>
      <w:r>
        <w:t>от 5 сентября 2014 г. N 1205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rmal0"/>
        <w:jc w:val="center"/>
      </w:pPr>
      <w:bookmarkStart w:id="23" w:name="P1348"/>
      <w:bookmarkEnd w:id="23"/>
      <w:r>
        <w:t>БЛОК-СХЕМА</w:t>
      </w:r>
    </w:p>
    <w:p w:rsidR="00D92B24" w:rsidRDefault="00E32954">
      <w:pPr>
        <w:pStyle w:val="ConsPlusNormal0"/>
        <w:jc w:val="center"/>
      </w:pPr>
      <w:r>
        <w:t>ПОСЛЕДОВАТЕЛЬНОСТИ ДЕЙСТВИЙ ПРИ ПРЕДОСТАВЛЕНИИ</w:t>
      </w:r>
    </w:p>
    <w:p w:rsidR="00D92B24" w:rsidRDefault="00E32954">
      <w:pPr>
        <w:pStyle w:val="ConsPlusNormal0"/>
        <w:jc w:val="center"/>
      </w:pPr>
      <w:r>
        <w:t>ГОСУДАРСТВЕННОЙ УСЛУГИ</w:t>
      </w:r>
    </w:p>
    <w:p w:rsidR="00D92B24" w:rsidRDefault="00D92B2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B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B24" w:rsidRDefault="00E3295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B24" w:rsidRDefault="00E3295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9" w:tooltip="Приказ Минобрнауки России от 05.12.2016 N 1524 &quot;О внесении изменений в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05.12.2016 N 1524)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B24" w:rsidRDefault="00D92B24">
            <w:pPr>
              <w:pStyle w:val="ConsPlusNormal0"/>
            </w:pPr>
          </w:p>
        </w:tc>
      </w:tr>
    </w:tbl>
    <w:p w:rsidR="00D92B24" w:rsidRDefault="00D92B24">
      <w:pPr>
        <w:pStyle w:val="ConsPlusNormal0"/>
        <w:jc w:val="both"/>
      </w:pPr>
    </w:p>
    <w:p w:rsidR="00D92B24" w:rsidRDefault="00E32954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proofErr w:type="gramStart"/>
      <w:r>
        <w:t>│  Прием</w:t>
      </w:r>
      <w:proofErr w:type="gramEnd"/>
      <w:r>
        <w:t>, проверка и регистрация заявления о подтверждении документа об   │</w:t>
      </w:r>
    </w:p>
    <w:p w:rsidR="00D92B24" w:rsidRDefault="00E32954">
      <w:pPr>
        <w:pStyle w:val="ConsPlusNonformat0"/>
        <w:jc w:val="both"/>
      </w:pPr>
      <w:r>
        <w:t>│   образовании и (или) о квалификации и прилагаемых к нему документов    │</w:t>
      </w:r>
    </w:p>
    <w:p w:rsidR="00D92B24" w:rsidRDefault="00E32954">
      <w:pPr>
        <w:pStyle w:val="ConsPlusNonformat0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92B24" w:rsidRDefault="00D92B24">
      <w:pPr>
        <w:pStyle w:val="ConsPlusNonformat0"/>
        <w:jc w:val="both"/>
      </w:pPr>
    </w:p>
    <w:p w:rsidR="00D92B24" w:rsidRDefault="00E32954">
      <w:pPr>
        <w:pStyle w:val="ConsPlusNonformat0"/>
        <w:jc w:val="both"/>
      </w:pPr>
      <w:r>
        <w:t>┌──────────────────────────</w:t>
      </w:r>
      <w:r>
        <w:t>───────────────────────────────────────────────┐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│ Прием и регистрация заявления о подтверждении документа об </w:t>
      </w:r>
      <w:proofErr w:type="gramStart"/>
      <w:r>
        <w:t>образовании  │</w:t>
      </w:r>
      <w:proofErr w:type="gramEnd"/>
    </w:p>
    <w:p w:rsidR="00D92B24" w:rsidRDefault="00E32954">
      <w:pPr>
        <w:pStyle w:val="ConsPlusNonformat0"/>
        <w:jc w:val="both"/>
      </w:pPr>
      <w:r>
        <w:t>│         и (или) о квалификации и прилагаемых к нему документов          │</w:t>
      </w:r>
    </w:p>
    <w:p w:rsidR="00D92B24" w:rsidRDefault="00E32954">
      <w:pPr>
        <w:pStyle w:val="ConsPlusNonformat0"/>
        <w:jc w:val="both"/>
      </w:pPr>
      <w:r>
        <w:t>└──────────────────────────────────────┬───────────────</w:t>
      </w:r>
      <w:r>
        <w:t>───────────────────┘</w:t>
      </w:r>
    </w:p>
    <w:p w:rsidR="00D92B24" w:rsidRDefault="00E32954">
      <w:pPr>
        <w:pStyle w:val="ConsPlusNonformat0"/>
        <w:jc w:val="both"/>
      </w:pPr>
      <w:r>
        <w:t xml:space="preserve">                                       │</w:t>
      </w:r>
    </w:p>
    <w:p w:rsidR="00D92B24" w:rsidRDefault="00E32954">
      <w:pPr>
        <w:pStyle w:val="ConsPlusNonformat0"/>
        <w:jc w:val="both"/>
      </w:pPr>
      <w:r>
        <w:t xml:space="preserve">                                       \/</w:t>
      </w:r>
    </w:p>
    <w:p w:rsidR="00D92B24" w:rsidRDefault="00E32954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>│      Проверка заявления и прилагаемых к нему документов (выявление      │</w:t>
      </w:r>
    </w:p>
    <w:p w:rsidR="00D92B24" w:rsidRDefault="00E32954">
      <w:pPr>
        <w:pStyle w:val="ConsPlusNonformat0"/>
        <w:jc w:val="both"/>
      </w:pPr>
      <w:proofErr w:type="gramStart"/>
      <w:r>
        <w:t>│  представления</w:t>
      </w:r>
      <w:proofErr w:type="gramEnd"/>
      <w:r>
        <w:t xml:space="preserve"> заявления от лица, не относящегося к кругу заявителей,   │</w:t>
      </w:r>
    </w:p>
    <w:p w:rsidR="00D92B24" w:rsidRDefault="00E32954">
      <w:pPr>
        <w:pStyle w:val="ConsPlusNonformat0"/>
        <w:jc w:val="both"/>
      </w:pPr>
      <w:r>
        <w:t>│и (или) выявление представления заявления и прилагаемых к нему документов│</w:t>
      </w:r>
    </w:p>
    <w:p w:rsidR="00D92B24" w:rsidRDefault="00E32954">
      <w:pPr>
        <w:pStyle w:val="ConsPlusNonformat0"/>
        <w:jc w:val="both"/>
      </w:pPr>
      <w:r>
        <w:t>│     не в полном объеме, не</w:t>
      </w:r>
      <w:r>
        <w:t>правильно оформленных и (или) неправильно     │</w:t>
      </w:r>
    </w:p>
    <w:p w:rsidR="00D92B24" w:rsidRDefault="00E32954">
      <w:pPr>
        <w:pStyle w:val="ConsPlusNonformat0"/>
        <w:jc w:val="both"/>
      </w:pPr>
      <w:r>
        <w:t xml:space="preserve">│          заполненных в соответствии с требованиями </w:t>
      </w:r>
      <w:proofErr w:type="gramStart"/>
      <w:r>
        <w:t xml:space="preserve">Регламента)   </w:t>
      </w:r>
      <w:proofErr w:type="gramEnd"/>
      <w:r>
        <w:t xml:space="preserve">       │</w:t>
      </w:r>
    </w:p>
    <w:p w:rsidR="00D92B24" w:rsidRDefault="00E32954">
      <w:pPr>
        <w:pStyle w:val="ConsPlusNonformat0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D92B24" w:rsidRDefault="00E32954">
      <w:pPr>
        <w:pStyle w:val="ConsPlusNonformat0"/>
        <w:jc w:val="both"/>
      </w:pPr>
      <w:r>
        <w:t xml:space="preserve">                                     │</w:t>
      </w:r>
    </w:p>
    <w:p w:rsidR="00D92B24" w:rsidRDefault="00E32954">
      <w:pPr>
        <w:pStyle w:val="ConsPlusNonformat0"/>
        <w:jc w:val="both"/>
      </w:pPr>
      <w:r>
        <w:t xml:space="preserve">                 </w:t>
      </w:r>
      <w:r>
        <w:t xml:space="preserve">                    \/</w:t>
      </w:r>
    </w:p>
    <w:p w:rsidR="00D92B24" w:rsidRDefault="00E32954">
      <w:pPr>
        <w:pStyle w:val="ConsPlusNonformat0"/>
        <w:jc w:val="both"/>
      </w:pPr>
      <w:r>
        <w:t xml:space="preserve">                          ┌──────────/\────────┐</w:t>
      </w:r>
    </w:p>
    <w:p w:rsidR="00D92B24" w:rsidRDefault="00E32954">
      <w:pPr>
        <w:pStyle w:val="ConsPlusNonformat0"/>
        <w:jc w:val="both"/>
      </w:pPr>
      <w:r>
        <w:t xml:space="preserve">                          </w:t>
      </w:r>
      <w:proofErr w:type="gramStart"/>
      <w:r>
        <w:t>&lt; Результат</w:t>
      </w:r>
      <w:proofErr w:type="gramEnd"/>
      <w:r>
        <w:t xml:space="preserve"> проверки &gt;</w:t>
      </w:r>
    </w:p>
    <w:p w:rsidR="00D92B24" w:rsidRDefault="00E32954">
      <w:pPr>
        <w:pStyle w:val="ConsPlusNonformat0"/>
        <w:jc w:val="both"/>
      </w:pPr>
      <w:r>
        <w:t xml:space="preserve">                          └┬─────────\/───────┬┘</w:t>
      </w:r>
    </w:p>
    <w:p w:rsidR="00D92B24" w:rsidRDefault="00E32954">
      <w:pPr>
        <w:pStyle w:val="ConsPlusNonformat0"/>
        <w:jc w:val="both"/>
      </w:pPr>
      <w:r>
        <w:t>┌───────────────────┐      │                  │     ┌───────────────────┐</w:t>
      </w:r>
    </w:p>
    <w:p w:rsidR="00D92B24" w:rsidRDefault="00E32954">
      <w:pPr>
        <w:pStyle w:val="ConsPlusNonformat0"/>
        <w:jc w:val="both"/>
      </w:pPr>
      <w:r>
        <w:t>│   положите</w:t>
      </w:r>
      <w:r>
        <w:t>льный   │      │                  │     │   отрицательный   │</w:t>
      </w:r>
    </w:p>
    <w:p w:rsidR="00D92B24" w:rsidRDefault="00E32954">
      <w:pPr>
        <w:pStyle w:val="ConsPlusNonformat0"/>
        <w:jc w:val="both"/>
      </w:pPr>
      <w:r>
        <w:t>└───────────────────┘      │                  │     └───────────────────┘</w:t>
      </w:r>
    </w:p>
    <w:p w:rsidR="00D92B24" w:rsidRDefault="00E32954">
      <w:pPr>
        <w:pStyle w:val="ConsPlusNonformat0"/>
        <w:jc w:val="both"/>
      </w:pPr>
      <w:r>
        <w:lastRenderedPageBreak/>
        <w:t xml:space="preserve">                           \/                 \/</w:t>
      </w:r>
    </w:p>
    <w:p w:rsidR="00D92B24" w:rsidRDefault="00E32954">
      <w:pPr>
        <w:pStyle w:val="ConsPlusNonformat0"/>
        <w:jc w:val="both"/>
      </w:pPr>
      <w:r>
        <w:t xml:space="preserve">   ┌──────────────────────────┐  ┌─────────────────────────────────────</w:t>
      </w:r>
      <w:r>
        <w:t>───┐</w:t>
      </w:r>
    </w:p>
    <w:p w:rsidR="00D92B24" w:rsidRDefault="00E32954">
      <w:pPr>
        <w:pStyle w:val="ConsPlusNonformat0"/>
        <w:jc w:val="both"/>
      </w:pPr>
      <w:r>
        <w:t xml:space="preserve">   │    Принятие заявления    </w:t>
      </w:r>
      <w:proofErr w:type="gramStart"/>
      <w:r>
        <w:t>│  │</w:t>
      </w:r>
      <w:proofErr w:type="gramEnd"/>
      <w:r>
        <w:t xml:space="preserve">   Направление уведомления о возврате   │</w:t>
      </w:r>
    </w:p>
    <w:p w:rsidR="00D92B24" w:rsidRDefault="00E32954">
      <w:pPr>
        <w:pStyle w:val="ConsPlusNonformat0"/>
        <w:jc w:val="both"/>
      </w:pPr>
      <w:r>
        <w:t xml:space="preserve">   │   и прилагаемых к нему   </w:t>
      </w:r>
      <w:proofErr w:type="gramStart"/>
      <w:r>
        <w:t>│  │</w:t>
      </w:r>
      <w:proofErr w:type="gramEnd"/>
      <w:r>
        <w:t>документов заявителю без рассмотрения по│</w:t>
      </w:r>
    </w:p>
    <w:p w:rsidR="00D92B24" w:rsidRDefault="00E32954">
      <w:pPr>
        <w:pStyle w:val="ConsPlusNonformat0"/>
        <w:jc w:val="both"/>
      </w:pPr>
      <w:r>
        <w:t xml:space="preserve">   │документов к рассмотрению </w:t>
      </w:r>
      <w:proofErr w:type="gramStart"/>
      <w:r>
        <w:t>│  │</w:t>
      </w:r>
      <w:proofErr w:type="gramEnd"/>
      <w:r>
        <w:t xml:space="preserve">    существу в случае представления     │</w:t>
      </w:r>
    </w:p>
    <w:p w:rsidR="00D92B24" w:rsidRDefault="00E32954">
      <w:pPr>
        <w:pStyle w:val="ConsPlusNonformat0"/>
        <w:jc w:val="both"/>
      </w:pPr>
      <w:r>
        <w:t xml:space="preserve">   │       по существу        </w:t>
      </w:r>
      <w:proofErr w:type="gramStart"/>
      <w:r>
        <w:t>│  │</w:t>
      </w:r>
      <w:proofErr w:type="gramEnd"/>
      <w:r>
        <w:t xml:space="preserve">     заявления и прилагаемых к нему     │</w:t>
      </w:r>
    </w:p>
    <w:p w:rsidR="00D92B24" w:rsidRDefault="00E32954">
      <w:pPr>
        <w:pStyle w:val="ConsPlusNonformat0"/>
        <w:jc w:val="both"/>
      </w:pPr>
      <w:r>
        <w:t xml:space="preserve">   └───────────┬──────────────</w:t>
      </w:r>
      <w:proofErr w:type="gramStart"/>
      <w:r>
        <w:t>┘  │</w:t>
      </w:r>
      <w:proofErr w:type="gramEnd"/>
      <w:r>
        <w:t xml:space="preserve">     документов не в полном объеме,     │</w:t>
      </w:r>
    </w:p>
    <w:p w:rsidR="00D92B24" w:rsidRDefault="00E32954">
      <w:pPr>
        <w:pStyle w:val="ConsPlusNonformat0"/>
        <w:jc w:val="both"/>
      </w:pPr>
      <w:r>
        <w:t xml:space="preserve">               │                 │    неправильно оформленных и (</w:t>
      </w:r>
      <w:proofErr w:type="gramStart"/>
      <w:r>
        <w:t xml:space="preserve">или)   </w:t>
      </w:r>
      <w:proofErr w:type="gramEnd"/>
      <w:r>
        <w:t xml:space="preserve">  │</w:t>
      </w:r>
    </w:p>
    <w:p w:rsidR="00D92B24" w:rsidRDefault="00E32954">
      <w:pPr>
        <w:pStyle w:val="ConsPlusNonformat0"/>
        <w:jc w:val="both"/>
      </w:pPr>
      <w:r>
        <w:t xml:space="preserve">               │            </w:t>
      </w:r>
      <w:r>
        <w:t xml:space="preserve">     </w:t>
      </w:r>
      <w:proofErr w:type="gramStart"/>
      <w:r>
        <w:t>│  неправильно</w:t>
      </w:r>
      <w:proofErr w:type="gramEnd"/>
      <w:r>
        <w:t xml:space="preserve"> заполненных либо отказ в  │</w:t>
      </w:r>
    </w:p>
    <w:p w:rsidR="00D92B24" w:rsidRDefault="00E32954">
      <w:pPr>
        <w:pStyle w:val="ConsPlusNonformat0"/>
        <w:jc w:val="both"/>
      </w:pPr>
      <w:r>
        <w:t xml:space="preserve">               │                 │ приеме заявления и прилагаемых к </w:t>
      </w:r>
      <w:proofErr w:type="gramStart"/>
      <w:r>
        <w:t>нему  │</w:t>
      </w:r>
      <w:proofErr w:type="gramEnd"/>
    </w:p>
    <w:p w:rsidR="00D92B24" w:rsidRDefault="00E32954">
      <w:pPr>
        <w:pStyle w:val="ConsPlusNonformat0"/>
        <w:jc w:val="both"/>
      </w:pPr>
      <w:r>
        <w:t xml:space="preserve">               │                 │документов при поступлении заявления от │</w:t>
      </w:r>
    </w:p>
    <w:p w:rsidR="00D92B24" w:rsidRDefault="00E32954">
      <w:pPr>
        <w:pStyle w:val="ConsPlusNonformat0"/>
        <w:jc w:val="both"/>
      </w:pPr>
      <w:r>
        <w:t xml:space="preserve">               │                 │      лица, не относящ</w:t>
      </w:r>
      <w:r>
        <w:t>егося к кругу     │</w:t>
      </w:r>
    </w:p>
    <w:p w:rsidR="00D92B24" w:rsidRDefault="00E32954">
      <w:pPr>
        <w:pStyle w:val="ConsPlusNonformat0"/>
        <w:jc w:val="both"/>
      </w:pPr>
      <w:r>
        <w:t xml:space="preserve">               \/                │      заявителей, в течении 10 дней     │</w:t>
      </w:r>
    </w:p>
    <w:p w:rsidR="00D92B24" w:rsidRDefault="00E32954">
      <w:pPr>
        <w:pStyle w:val="ConsPlusNonformat0"/>
        <w:jc w:val="both"/>
      </w:pPr>
      <w:r>
        <w:t xml:space="preserve">             ┌───┐               └────────────────────────────────────────┘</w:t>
      </w:r>
    </w:p>
    <w:p w:rsidR="00D92B24" w:rsidRDefault="00E32954">
      <w:pPr>
        <w:pStyle w:val="ConsPlusNonformat0"/>
        <w:jc w:val="both"/>
      </w:pPr>
      <w:r>
        <w:t xml:space="preserve">             │ А │</w:t>
      </w:r>
    </w:p>
    <w:p w:rsidR="00D92B24" w:rsidRDefault="00E32954">
      <w:pPr>
        <w:pStyle w:val="ConsPlusNonformat0"/>
        <w:jc w:val="both"/>
      </w:pPr>
      <w:r>
        <w:t xml:space="preserve">             └───┘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nformat0"/>
        <w:jc w:val="both"/>
      </w:pPr>
      <w:r>
        <w:t>┌───┐</w:t>
      </w:r>
    </w:p>
    <w:p w:rsidR="00D92B24" w:rsidRDefault="00E32954">
      <w:pPr>
        <w:pStyle w:val="ConsPlusNonformat0"/>
        <w:jc w:val="both"/>
      </w:pPr>
      <w:r>
        <w:t>│ А │</w:t>
      </w:r>
    </w:p>
    <w:p w:rsidR="00D92B24" w:rsidRDefault="00E32954">
      <w:pPr>
        <w:pStyle w:val="ConsPlusNonformat0"/>
        <w:jc w:val="both"/>
      </w:pPr>
      <w:r>
        <w:t>└───┘ ┌───────────────────────────────────────────────────────────────────┐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│      Рассмотрение заявления и прилагаемых к нему </w:t>
      </w:r>
      <w:proofErr w:type="gramStart"/>
      <w:r>
        <w:t xml:space="preserve">документов,   </w:t>
      </w:r>
      <w:proofErr w:type="gramEnd"/>
      <w:r>
        <w:t xml:space="preserve">   │</w:t>
      </w:r>
    </w:p>
    <w:p w:rsidR="00D92B24" w:rsidRDefault="00E32954">
      <w:pPr>
        <w:pStyle w:val="ConsPlusNonformat0"/>
        <w:jc w:val="both"/>
      </w:pPr>
      <w:r>
        <w:t xml:space="preserve">      │      проверка сведений, указанных в представленном документе      │</w:t>
      </w:r>
    </w:p>
    <w:p w:rsidR="00D92B24" w:rsidRDefault="00E32954">
      <w:pPr>
        <w:pStyle w:val="ConsPlusNonformat0"/>
        <w:jc w:val="both"/>
      </w:pPr>
      <w:r>
        <w:t xml:space="preserve">      │                об об</w:t>
      </w:r>
      <w:r>
        <w:t>разовании и (или) о квалификации              │</w:t>
      </w:r>
    </w:p>
    <w:p w:rsidR="00D92B24" w:rsidRDefault="00E32954">
      <w:pPr>
        <w:pStyle w:val="ConsPlusNonformat0"/>
        <w:jc w:val="both"/>
      </w:pPr>
      <w:r>
        <w:t xml:space="preserve">      └───────────────────────────────────────────────────────────────────┘</w:t>
      </w:r>
    </w:p>
    <w:p w:rsidR="00D92B24" w:rsidRDefault="00D92B24">
      <w:pPr>
        <w:pStyle w:val="ConsPlusNonformat0"/>
        <w:jc w:val="both"/>
      </w:pPr>
    </w:p>
    <w:p w:rsidR="00D92B24" w:rsidRDefault="00E32954">
      <w:pPr>
        <w:pStyle w:val="ConsPlusNonformat0"/>
        <w:jc w:val="both"/>
      </w:pPr>
      <w:r>
        <w:t xml:space="preserve">                   ┌──────────────────────────────────┐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       │   Проверка сведений, указанных   │</w:t>
      </w:r>
    </w:p>
    <w:p w:rsidR="00D92B24" w:rsidRDefault="00E32954">
      <w:pPr>
        <w:pStyle w:val="ConsPlusNonformat0"/>
        <w:jc w:val="both"/>
      </w:pPr>
      <w:r>
        <w:t xml:space="preserve">                   </w:t>
      </w:r>
      <w:proofErr w:type="gramStart"/>
      <w:r>
        <w:t>│  в</w:t>
      </w:r>
      <w:proofErr w:type="gramEnd"/>
      <w:r>
        <w:t xml:space="preserve"> представленном документе об   │</w:t>
      </w:r>
    </w:p>
    <w:p w:rsidR="00D92B24" w:rsidRDefault="00E32954">
      <w:pPr>
        <w:pStyle w:val="ConsPlusNonformat0"/>
        <w:jc w:val="both"/>
      </w:pPr>
      <w:r>
        <w:t xml:space="preserve">                   │образовании и (или) о квалификации│</w:t>
      </w:r>
    </w:p>
    <w:p w:rsidR="00D92B24" w:rsidRDefault="00E32954">
      <w:pPr>
        <w:pStyle w:val="ConsPlusNonformat0"/>
        <w:jc w:val="both"/>
      </w:pPr>
      <w:r>
        <w:t xml:space="preserve">                   └──────┬────────────────────────┬──┘</w:t>
      </w:r>
    </w:p>
    <w:p w:rsidR="00D92B24" w:rsidRDefault="00E32954">
      <w:pPr>
        <w:pStyle w:val="ConsPlusNonformat0"/>
        <w:jc w:val="both"/>
      </w:pPr>
      <w:r>
        <w:t xml:space="preserve">                          │                        │</w:t>
      </w:r>
    </w:p>
    <w:p w:rsidR="00D92B24" w:rsidRDefault="00E32954">
      <w:pPr>
        <w:pStyle w:val="ConsPlusNonformat0"/>
        <w:jc w:val="both"/>
      </w:pPr>
      <w:r>
        <w:t xml:space="preserve">                          \/                       \/</w:t>
      </w:r>
    </w:p>
    <w:p w:rsidR="00D92B24" w:rsidRDefault="00E32954">
      <w:pPr>
        <w:pStyle w:val="ConsPlusNonformat0"/>
        <w:jc w:val="both"/>
      </w:pPr>
      <w:r>
        <w:t>┌──────────────────────────────────┐   ┌──────────────────────────────────┐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│   Направление запроса </w:t>
      </w:r>
      <w:proofErr w:type="gramStart"/>
      <w:r>
        <w:t xml:space="preserve">данных,   </w:t>
      </w:r>
      <w:proofErr w:type="gramEnd"/>
      <w:r>
        <w:t xml:space="preserve"> │   │Направление запроса в организацию,│</w:t>
      </w:r>
    </w:p>
    <w:p w:rsidR="00D92B24" w:rsidRDefault="00E32954">
      <w:pPr>
        <w:pStyle w:val="ConsPlusNonformat0"/>
        <w:jc w:val="both"/>
      </w:pPr>
      <w:r>
        <w:t xml:space="preserve">│    содержащихся в федеральной    │   </w:t>
      </w:r>
      <w:proofErr w:type="gramStart"/>
      <w:r>
        <w:t>│  которая</w:t>
      </w:r>
      <w:proofErr w:type="gramEnd"/>
      <w:r>
        <w:t xml:space="preserve"> выдала представленный   │</w:t>
      </w:r>
    </w:p>
    <w:p w:rsidR="00D92B24" w:rsidRDefault="00E32954">
      <w:pPr>
        <w:pStyle w:val="ConsPlusNonformat0"/>
        <w:jc w:val="both"/>
      </w:pPr>
      <w:r>
        <w:t>│      информационной систем</w:t>
      </w:r>
      <w:r>
        <w:t>е      │   │документ об образовании и (или) о │</w:t>
      </w:r>
    </w:p>
    <w:p w:rsidR="00D92B24" w:rsidRDefault="00E32954">
      <w:pPr>
        <w:pStyle w:val="ConsPlusNonformat0"/>
        <w:jc w:val="both"/>
      </w:pPr>
      <w:proofErr w:type="gramStart"/>
      <w:r>
        <w:t>│  "</w:t>
      </w:r>
      <w:proofErr w:type="gramEnd"/>
      <w:r>
        <w:t>Федеральный реестр сведений о  │   │       квалификации, и иные       │</w:t>
      </w:r>
    </w:p>
    <w:p w:rsidR="00D92B24" w:rsidRDefault="00E32954">
      <w:pPr>
        <w:pStyle w:val="ConsPlusNonformat0"/>
        <w:jc w:val="both"/>
      </w:pPr>
      <w:r>
        <w:t>│документах об образовании и (или) │   │    уполномоченные организации    │</w:t>
      </w:r>
    </w:p>
    <w:p w:rsidR="00D92B24" w:rsidRDefault="00E32954">
      <w:pPr>
        <w:pStyle w:val="ConsPlusNonformat0"/>
        <w:jc w:val="both"/>
      </w:pPr>
      <w:proofErr w:type="gramStart"/>
      <w:r>
        <w:t>│  о</w:t>
      </w:r>
      <w:proofErr w:type="gramEnd"/>
      <w:r>
        <w:t xml:space="preserve"> квалификации, документах об   │   └────────────────</w:t>
      </w:r>
      <w:r>
        <w:t>─┬┬───────────────┘</w:t>
      </w:r>
    </w:p>
    <w:p w:rsidR="00D92B24" w:rsidRDefault="00E32954">
      <w:pPr>
        <w:pStyle w:val="ConsPlusNonformat0"/>
        <w:jc w:val="both"/>
      </w:pPr>
      <w:r>
        <w:t>│            обучении"             │                     ││</w:t>
      </w:r>
    </w:p>
    <w:p w:rsidR="00D92B24" w:rsidRDefault="00E32954">
      <w:pPr>
        <w:pStyle w:val="ConsPlusNonformat0"/>
        <w:jc w:val="both"/>
      </w:pPr>
      <w:r>
        <w:t>└────────────────┬─────────────────┘                     ││</w:t>
      </w:r>
    </w:p>
    <w:p w:rsidR="00D92B24" w:rsidRDefault="00E32954">
      <w:pPr>
        <w:pStyle w:val="ConsPlusNonformat0"/>
        <w:jc w:val="both"/>
      </w:pPr>
      <w:r>
        <w:t xml:space="preserve">                 │  ┌────────────────────────────────────┘│</w:t>
      </w:r>
    </w:p>
    <w:p w:rsidR="00D92B24" w:rsidRDefault="00E32954">
      <w:pPr>
        <w:pStyle w:val="ConsPlusNonformat0"/>
        <w:jc w:val="both"/>
      </w:pPr>
      <w:r>
        <w:t xml:space="preserve">                 \/ \/                                    \/</w:t>
      </w:r>
    </w:p>
    <w:p w:rsidR="00D92B24" w:rsidRDefault="00E32954">
      <w:pPr>
        <w:pStyle w:val="ConsPlusNonformat0"/>
        <w:jc w:val="both"/>
      </w:pPr>
      <w:r>
        <w:t xml:space="preserve">         ┌─────────────────┐                        ┌───────────────────┐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│Получение ответа │                        │ Отсутст</w:t>
      </w:r>
      <w:r>
        <w:t>вие ответа │</w:t>
      </w:r>
    </w:p>
    <w:p w:rsidR="00D92B24" w:rsidRDefault="00E32954">
      <w:pPr>
        <w:pStyle w:val="ConsPlusNonformat0"/>
        <w:jc w:val="both"/>
      </w:pPr>
      <w:r>
        <w:t xml:space="preserve">         │    на запрос    │                        │     на запрос     │</w:t>
      </w:r>
    </w:p>
    <w:p w:rsidR="00D92B24" w:rsidRDefault="00E32954">
      <w:pPr>
        <w:pStyle w:val="ConsPlusNonformat0"/>
        <w:jc w:val="both"/>
      </w:pPr>
      <w:r>
        <w:t xml:space="preserve">         └───────┬─────────┘                        └─────────┬─────────┘</w:t>
      </w:r>
    </w:p>
    <w:p w:rsidR="00D92B24" w:rsidRDefault="00E32954">
      <w:pPr>
        <w:pStyle w:val="ConsPlusNonformat0"/>
        <w:jc w:val="both"/>
      </w:pPr>
      <w:r>
        <w:t xml:space="preserve">                 │                                            │</w:t>
      </w:r>
    </w:p>
    <w:p w:rsidR="00D92B24" w:rsidRDefault="00E32954">
      <w:pPr>
        <w:pStyle w:val="ConsPlusNonformat0"/>
        <w:jc w:val="both"/>
      </w:pPr>
      <w:r>
        <w:t xml:space="preserve">                 \/            </w:t>
      </w:r>
      <w:r>
        <w:t xml:space="preserve">                               \/</w:t>
      </w:r>
    </w:p>
    <w:p w:rsidR="00D92B24" w:rsidRDefault="00E32954">
      <w:pPr>
        <w:pStyle w:val="ConsPlusNonformat0"/>
        <w:jc w:val="both"/>
      </w:pPr>
      <w:r>
        <w:t xml:space="preserve">               ┌───┐                        ┌─────────────────────────────┐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   │ Б │                        │Направление запроса повторно │</w:t>
      </w:r>
    </w:p>
    <w:p w:rsidR="00D92B24" w:rsidRDefault="00E32954">
      <w:pPr>
        <w:pStyle w:val="ConsPlusNonformat0"/>
        <w:jc w:val="both"/>
      </w:pPr>
      <w:r>
        <w:t xml:space="preserve">               └───┘                        │      и продление срока  </w:t>
      </w:r>
      <w:r>
        <w:t xml:space="preserve">    │</w:t>
      </w:r>
    </w:p>
    <w:p w:rsidR="00D92B24" w:rsidRDefault="00E32954">
      <w:pPr>
        <w:pStyle w:val="ConsPlusNonformat0"/>
        <w:jc w:val="both"/>
      </w:pPr>
      <w:r>
        <w:t xml:space="preserve">                 /\                         │       предоставления        │</w:t>
      </w:r>
    </w:p>
    <w:p w:rsidR="00D92B24" w:rsidRDefault="00E32954">
      <w:pPr>
        <w:pStyle w:val="ConsPlusNonformat0"/>
        <w:jc w:val="both"/>
      </w:pPr>
      <w:r>
        <w:t xml:space="preserve">                 │                          │   государственной услуги    │</w:t>
      </w:r>
    </w:p>
    <w:p w:rsidR="00D92B24" w:rsidRDefault="00E32954">
      <w:pPr>
        <w:pStyle w:val="ConsPlusNonformat0"/>
        <w:jc w:val="both"/>
      </w:pPr>
      <w:r>
        <w:t xml:space="preserve">                 │                          </w:t>
      </w:r>
      <w:proofErr w:type="gramStart"/>
      <w:r>
        <w:t>│  до</w:t>
      </w:r>
      <w:proofErr w:type="gramEnd"/>
      <w:r>
        <w:t xml:space="preserve"> 45 рабочих дней со дня  │</w:t>
      </w:r>
    </w:p>
    <w:p w:rsidR="00D92B24" w:rsidRDefault="00E32954">
      <w:pPr>
        <w:pStyle w:val="ConsPlusNonformat0"/>
        <w:jc w:val="both"/>
      </w:pPr>
      <w:r>
        <w:t xml:space="preserve">                 │    </w:t>
      </w:r>
      <w:r>
        <w:t xml:space="preserve">                      </w:t>
      </w:r>
      <w:proofErr w:type="gramStart"/>
      <w:r>
        <w:t>│  регистрации</w:t>
      </w:r>
      <w:proofErr w:type="gramEnd"/>
      <w:r>
        <w:t xml:space="preserve"> компетентным   │</w:t>
      </w:r>
    </w:p>
    <w:p w:rsidR="00D92B24" w:rsidRDefault="00E32954">
      <w:pPr>
        <w:pStyle w:val="ConsPlusNonformat0"/>
        <w:jc w:val="both"/>
      </w:pPr>
      <w:r>
        <w:t xml:space="preserve">                 │                          </w:t>
      </w:r>
      <w:proofErr w:type="gramStart"/>
      <w:r>
        <w:t>│  органом</w:t>
      </w:r>
      <w:proofErr w:type="gramEnd"/>
      <w:r>
        <w:t xml:space="preserve"> запроса заявителя  │</w:t>
      </w:r>
    </w:p>
    <w:p w:rsidR="00D92B24" w:rsidRDefault="00E32954">
      <w:pPr>
        <w:pStyle w:val="ConsPlusNonformat0"/>
        <w:jc w:val="both"/>
      </w:pPr>
      <w:r>
        <w:t xml:space="preserve">                 │                          └───────────────┬┬────────────┘</w:t>
      </w:r>
    </w:p>
    <w:p w:rsidR="00D92B24" w:rsidRDefault="00E32954">
      <w:pPr>
        <w:pStyle w:val="ConsPlusNonformat0"/>
        <w:jc w:val="both"/>
      </w:pPr>
      <w:r>
        <w:t xml:space="preserve">                 │   ┌──────────────────────────────────────┘│</w:t>
      </w:r>
    </w:p>
    <w:p w:rsidR="00D92B24" w:rsidRDefault="00E32954">
      <w:pPr>
        <w:pStyle w:val="ConsPlusNonformat0"/>
        <w:jc w:val="both"/>
      </w:pPr>
      <w:r>
        <w:t xml:space="preserve">                 │   │                                       │</w:t>
      </w:r>
    </w:p>
    <w:p w:rsidR="00D92B24" w:rsidRDefault="00E32954">
      <w:pPr>
        <w:pStyle w:val="ConsPlusNonformat0"/>
        <w:jc w:val="both"/>
      </w:pPr>
      <w:r>
        <w:t xml:space="preserve">                 │   \/                               </w:t>
      </w:r>
      <w:r>
        <w:t xml:space="preserve">       \/</w:t>
      </w:r>
    </w:p>
    <w:p w:rsidR="00D92B24" w:rsidRDefault="00E32954">
      <w:pPr>
        <w:pStyle w:val="ConsPlusNonformat0"/>
        <w:jc w:val="both"/>
      </w:pPr>
      <w:r>
        <w:t xml:space="preserve">               ┌─┴─────────────────┐               ┌──────────────────────┐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   │Получение ответа на│               │ Получение ответа </w:t>
      </w:r>
      <w:proofErr w:type="gramStart"/>
      <w:r>
        <w:t>на  │</w:t>
      </w:r>
      <w:proofErr w:type="gramEnd"/>
    </w:p>
    <w:p w:rsidR="00D92B24" w:rsidRDefault="00E32954">
      <w:pPr>
        <w:pStyle w:val="ConsPlusNonformat0"/>
        <w:jc w:val="both"/>
      </w:pPr>
      <w:r>
        <w:t xml:space="preserve">               │ повторный запрос в│               │   повторный запрос   │</w:t>
      </w:r>
    </w:p>
    <w:p w:rsidR="00D92B24" w:rsidRDefault="00E32954">
      <w:pPr>
        <w:pStyle w:val="ConsPlusNonformat0"/>
        <w:jc w:val="both"/>
      </w:pPr>
      <w:r>
        <w:t xml:space="preserve">               │ у</w:t>
      </w:r>
      <w:r>
        <w:t>становленный срок│               │ после установленного │</w:t>
      </w:r>
    </w:p>
    <w:p w:rsidR="00D92B24" w:rsidRDefault="00E32954">
      <w:pPr>
        <w:pStyle w:val="ConsPlusNonformat0"/>
        <w:jc w:val="both"/>
      </w:pPr>
      <w:r>
        <w:t xml:space="preserve">               └───────────────────┘               │        срока         │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        └───────────┬──────────┘</w:t>
      </w:r>
    </w:p>
    <w:p w:rsidR="00D92B24" w:rsidRDefault="00E32954">
      <w:pPr>
        <w:pStyle w:val="ConsPlusNonformat0"/>
        <w:jc w:val="both"/>
      </w:pPr>
      <w:r>
        <w:lastRenderedPageBreak/>
        <w:t xml:space="preserve">                                              </w:t>
      </w:r>
      <w:r>
        <w:t xml:space="preserve">                 │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                    \/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                  ┌───┐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                  │ С │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                  └───┘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nformat0"/>
        <w:jc w:val="both"/>
      </w:pPr>
      <w:r>
        <w:t>┌───┐ ┌───────────────────────────────────────────────────────────────────┐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│ Б │ │     Принятие решения о подтверждении </w:t>
      </w:r>
      <w:r>
        <w:t>документа об образовании     │</w:t>
      </w:r>
    </w:p>
    <w:p w:rsidR="00D92B24" w:rsidRDefault="00E32954">
      <w:pPr>
        <w:pStyle w:val="ConsPlusNonformat0"/>
        <w:jc w:val="both"/>
      </w:pPr>
      <w:r>
        <w:t xml:space="preserve">└───┘ </w:t>
      </w:r>
      <w:proofErr w:type="gramStart"/>
      <w:r>
        <w:t>│  и</w:t>
      </w:r>
      <w:proofErr w:type="gramEnd"/>
      <w:r>
        <w:t xml:space="preserve"> (или) о квалификации или об отказе в подтверждении документа   │</w:t>
      </w:r>
    </w:p>
    <w:p w:rsidR="00D92B24" w:rsidRDefault="00E32954">
      <w:pPr>
        <w:pStyle w:val="ConsPlusNonformat0"/>
        <w:jc w:val="both"/>
      </w:pPr>
      <w:r>
        <w:t xml:space="preserve">      │               об образовании и (или) о квалификации               │</w:t>
      </w:r>
    </w:p>
    <w:p w:rsidR="00D92B24" w:rsidRDefault="00E32954">
      <w:pPr>
        <w:pStyle w:val="ConsPlusNonformat0"/>
        <w:jc w:val="both"/>
      </w:pPr>
      <w:r>
        <w:t xml:space="preserve">      └──────────────────────────────────────────────────────────────────</w:t>
      </w:r>
      <w:r>
        <w:t>─┘</w:t>
      </w:r>
    </w:p>
    <w:p w:rsidR="00D92B24" w:rsidRDefault="00E32954">
      <w:pPr>
        <w:pStyle w:val="ConsPlusNonformat0"/>
        <w:jc w:val="both"/>
      </w:pPr>
      <w:r>
        <w:t xml:space="preserve">                            ┌────────────────────┐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                </w:t>
      </w:r>
      <w:proofErr w:type="gramStart"/>
      <w:r>
        <w:t>│  Принятие</w:t>
      </w:r>
      <w:proofErr w:type="gramEnd"/>
      <w:r>
        <w:t xml:space="preserve"> решения  │</w:t>
      </w:r>
    </w:p>
    <w:p w:rsidR="00D92B24" w:rsidRDefault="00E32954">
      <w:pPr>
        <w:pStyle w:val="ConsPlusNonformat0"/>
        <w:jc w:val="both"/>
      </w:pPr>
      <w:r>
        <w:t xml:space="preserve">                            └─────────┬┬─────────┘</w:t>
      </w:r>
    </w:p>
    <w:p w:rsidR="00D92B24" w:rsidRDefault="00E32954">
      <w:pPr>
        <w:pStyle w:val="ConsPlusNonformat0"/>
        <w:jc w:val="both"/>
      </w:pPr>
      <w:r>
        <w:t xml:space="preserve">              ┌───────────────────────┘└────────────────────────┐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  \/                  </w:t>
      </w:r>
      <w:r>
        <w:t xml:space="preserve">                              \/</w:t>
      </w:r>
    </w:p>
    <w:p w:rsidR="00D92B24" w:rsidRDefault="00E32954">
      <w:pPr>
        <w:pStyle w:val="ConsPlusNonformat0"/>
        <w:jc w:val="both"/>
      </w:pPr>
      <w:r>
        <w:t>┌─────────────────────────┐                    ┌──────────────────────────┐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>│    О предоставлении     │                    │Об отказе в предоставлении│</w:t>
      </w:r>
    </w:p>
    <w:p w:rsidR="00D92B24" w:rsidRDefault="00E32954">
      <w:pPr>
        <w:pStyle w:val="ConsPlusNonformat0"/>
        <w:jc w:val="both"/>
      </w:pPr>
      <w:r>
        <w:t xml:space="preserve">│ государственной </w:t>
      </w:r>
      <w:proofErr w:type="gramStart"/>
      <w:r>
        <w:t>услуги  │</w:t>
      </w:r>
      <w:proofErr w:type="gramEnd"/>
      <w:r>
        <w:t xml:space="preserve">                    │  государственной услуг</w:t>
      </w:r>
      <w:r>
        <w:t>и  │</w:t>
      </w:r>
    </w:p>
    <w:p w:rsidR="00D92B24" w:rsidRDefault="00E32954">
      <w:pPr>
        <w:pStyle w:val="ConsPlusNonformat0"/>
        <w:jc w:val="both"/>
      </w:pPr>
      <w:r>
        <w:t>└────────┬────────────────┘                    └────────────┬─┬───────────┘</w:t>
      </w:r>
    </w:p>
    <w:p w:rsidR="00D92B24" w:rsidRDefault="00E32954">
      <w:pPr>
        <w:pStyle w:val="ConsPlusNonformat0"/>
        <w:jc w:val="both"/>
      </w:pPr>
      <w:r>
        <w:t xml:space="preserve">         \/              ┌──────────────────────────────────┘ │</w:t>
      </w:r>
    </w:p>
    <w:p w:rsidR="00D92B24" w:rsidRDefault="00E32954">
      <w:pPr>
        <w:pStyle w:val="ConsPlusNonformat0"/>
        <w:jc w:val="both"/>
      </w:pPr>
      <w:r>
        <w:t xml:space="preserve">       ┌───┐             \/                                   \/</w:t>
      </w:r>
    </w:p>
    <w:p w:rsidR="00D92B24" w:rsidRDefault="00E32954">
      <w:pPr>
        <w:pStyle w:val="ConsPlusNonformat0"/>
        <w:jc w:val="both"/>
      </w:pPr>
      <w:r>
        <w:t xml:space="preserve">       │ В │ ┌─────────────────────────┐   ┌──</w:t>
      </w:r>
      <w:r>
        <w:t>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└───┘ </w:t>
      </w:r>
      <w:proofErr w:type="gramStart"/>
      <w:r>
        <w:t>│  Направление</w:t>
      </w:r>
      <w:proofErr w:type="gramEnd"/>
      <w:r>
        <w:t xml:space="preserve"> заявителю  │   │  В случае если организация,  │</w:t>
      </w:r>
    </w:p>
    <w:p w:rsidR="00D92B24" w:rsidRDefault="00E32954">
      <w:pPr>
        <w:pStyle w:val="ConsPlusNonformat0"/>
        <w:jc w:val="both"/>
      </w:pPr>
      <w:r>
        <w:t xml:space="preserve">             │ уведомления с указанием │   </w:t>
      </w:r>
      <w:proofErr w:type="gramStart"/>
      <w:r>
        <w:t>│  указанная</w:t>
      </w:r>
      <w:proofErr w:type="gramEnd"/>
      <w:r>
        <w:t xml:space="preserve"> в абзаце первом   │</w:t>
      </w:r>
    </w:p>
    <w:p w:rsidR="00D92B24" w:rsidRDefault="00E32954">
      <w:pPr>
        <w:pStyle w:val="ConsPlusNonformat0"/>
        <w:jc w:val="both"/>
      </w:pPr>
      <w:r>
        <w:t xml:space="preserve">             │     причин отказа в     │   │     </w:t>
      </w:r>
      <w:hyperlink w:anchor="P294" w:tooltip="41. Специалист, ответственный за проведение мероприятий, указанных в пункте 40 настоящего Регламента, осуществляет проверку сведений, указанных в представленных документах об образовании и (или) о квалификации путем использования данных, содержащихся в федерал">
        <w:r>
          <w:rPr>
            <w:color w:val="0000FF"/>
          </w:rPr>
          <w:t>пункта 41</w:t>
        </w:r>
      </w:hyperlink>
      <w:r>
        <w:t xml:space="preserve"> настоящего     │</w:t>
      </w:r>
    </w:p>
    <w:p w:rsidR="00D92B24" w:rsidRDefault="00E32954">
      <w:pPr>
        <w:pStyle w:val="ConsPlusNonformat0"/>
        <w:jc w:val="both"/>
      </w:pPr>
      <w:r>
        <w:t xml:space="preserve">             │     предоставлении      │   │   Регламента, представила    │</w:t>
      </w:r>
    </w:p>
    <w:p w:rsidR="00D92B24" w:rsidRDefault="00E32954">
      <w:pPr>
        <w:pStyle w:val="ConsPlusNonformat0"/>
        <w:jc w:val="both"/>
      </w:pPr>
      <w:r>
        <w:t xml:space="preserve">             │ государственной </w:t>
      </w:r>
      <w:proofErr w:type="gramStart"/>
      <w:r>
        <w:t>услуги  │</w:t>
      </w:r>
      <w:proofErr w:type="gramEnd"/>
      <w:r>
        <w:t xml:space="preserve">   │ информацию о том, что данный │</w:t>
      </w:r>
    </w:p>
    <w:p w:rsidR="00D92B24" w:rsidRDefault="00E32954">
      <w:pPr>
        <w:pStyle w:val="ConsPlusNonformat0"/>
        <w:jc w:val="both"/>
      </w:pPr>
      <w:r>
        <w:t xml:space="preserve">             └─────────────────────────┘   │    документ не был в</w:t>
      </w:r>
      <w:r>
        <w:t>ыдан     │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</w:t>
      </w:r>
      <w:proofErr w:type="gramStart"/>
      <w:r>
        <w:t>│  заявителю</w:t>
      </w:r>
      <w:proofErr w:type="gramEnd"/>
      <w:r>
        <w:t>, уполномоченный   │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│   орган в течение 10 дней    │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│        </w:t>
      </w:r>
      <w:proofErr w:type="gramStart"/>
      <w:r>
        <w:t xml:space="preserve">осуществляет:   </w:t>
      </w:r>
      <w:proofErr w:type="gramEnd"/>
      <w:r>
        <w:t xml:space="preserve">      │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└──────────────┬┬──────────────┘</w:t>
      </w:r>
    </w:p>
    <w:p w:rsidR="00D92B24" w:rsidRDefault="00E32954">
      <w:pPr>
        <w:pStyle w:val="ConsPlusNonformat0"/>
        <w:jc w:val="both"/>
      </w:pPr>
      <w:r>
        <w:t xml:space="preserve">                          ┌───────────────────────────────┘│</w:t>
      </w:r>
    </w:p>
    <w:p w:rsidR="00D92B24" w:rsidRDefault="00E32954">
      <w:pPr>
        <w:pStyle w:val="ConsPlusNonformat0"/>
        <w:jc w:val="both"/>
      </w:pPr>
      <w:r>
        <w:t xml:space="preserve">                          │                </w:t>
      </w:r>
      <w:r>
        <w:t xml:space="preserve">                │</w:t>
      </w:r>
    </w:p>
    <w:p w:rsidR="00D92B24" w:rsidRDefault="00E32954">
      <w:pPr>
        <w:pStyle w:val="ConsPlusNonformat0"/>
        <w:jc w:val="both"/>
      </w:pPr>
      <w:r>
        <w:t xml:space="preserve">                          \/                               \/</w:t>
      </w:r>
    </w:p>
    <w:p w:rsidR="00D92B24" w:rsidRDefault="00E32954">
      <w:pPr>
        <w:pStyle w:val="ConsPlusNonformat0"/>
        <w:jc w:val="both"/>
      </w:pPr>
      <w:r>
        <w:t xml:space="preserve">            ┌───────────────────────────┐  ┌──────────────────────────────┐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│Направление соответствующей</w:t>
      </w:r>
      <w:proofErr w:type="gramStart"/>
      <w:r>
        <w:t>│  │</w:t>
      </w:r>
      <w:proofErr w:type="gramEnd"/>
      <w:r>
        <w:t>Направление (выдачу) заявителю│</w:t>
      </w:r>
    </w:p>
    <w:p w:rsidR="00D92B24" w:rsidRDefault="00E32954">
      <w:pPr>
        <w:pStyle w:val="ConsPlusNonformat0"/>
        <w:jc w:val="both"/>
      </w:pPr>
      <w:r>
        <w:t xml:space="preserve">            │ информации с </w:t>
      </w:r>
      <w:proofErr w:type="gramStart"/>
      <w:r>
        <w:t>приложением  │</w:t>
      </w:r>
      <w:proofErr w:type="gramEnd"/>
      <w:r>
        <w:t xml:space="preserve">  │ мотивированного уведомления о│</w:t>
      </w:r>
    </w:p>
    <w:p w:rsidR="00D92B24" w:rsidRDefault="00E32954">
      <w:pPr>
        <w:pStyle w:val="ConsPlusNonformat0"/>
        <w:jc w:val="both"/>
      </w:pPr>
      <w:r>
        <w:t xml:space="preserve">            │оригинала этого документа в</w:t>
      </w:r>
      <w:proofErr w:type="gramStart"/>
      <w:r>
        <w:t>│  │</w:t>
      </w:r>
      <w:proofErr w:type="gramEnd"/>
      <w:r>
        <w:t xml:space="preserve">     направлении оригинала    │</w:t>
      </w:r>
    </w:p>
    <w:p w:rsidR="00D92B24" w:rsidRDefault="00E32954">
      <w:pPr>
        <w:pStyle w:val="ConsPlusNonformat0"/>
        <w:jc w:val="both"/>
      </w:pPr>
      <w:r>
        <w:t xml:space="preserve">            │ правоохранител</w:t>
      </w:r>
      <w:r>
        <w:t xml:space="preserve">ьные органы </w:t>
      </w:r>
      <w:proofErr w:type="gramStart"/>
      <w:r>
        <w:t>│  │</w:t>
      </w:r>
      <w:proofErr w:type="gramEnd"/>
      <w:r>
        <w:t xml:space="preserve">  документа об образовании и  │</w:t>
      </w:r>
    </w:p>
    <w:p w:rsidR="00D92B24" w:rsidRDefault="00E32954">
      <w:pPr>
        <w:pStyle w:val="ConsPlusNonformat0"/>
        <w:jc w:val="both"/>
      </w:pPr>
      <w:r>
        <w:t xml:space="preserve">            └───────────────────────────</w:t>
      </w:r>
      <w:proofErr w:type="gramStart"/>
      <w:r>
        <w:t>┘  │</w:t>
      </w:r>
      <w:proofErr w:type="gramEnd"/>
      <w:r>
        <w:t xml:space="preserve">    (или) о квалификации в    │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│   правоохранительные </w:t>
      </w:r>
      <w:proofErr w:type="gramStart"/>
      <w:r>
        <w:t>органы  │</w:t>
      </w:r>
      <w:proofErr w:type="gramEnd"/>
    </w:p>
    <w:p w:rsidR="00D92B24" w:rsidRDefault="00E32954">
      <w:pPr>
        <w:pStyle w:val="ConsPlusNonformat0"/>
        <w:jc w:val="both"/>
      </w:pPr>
      <w:r>
        <w:t xml:space="preserve">                                           └────────────</w:t>
      </w:r>
      <w:r>
        <w:t>──────────────────┘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nformat0"/>
        <w:jc w:val="both"/>
      </w:pPr>
      <w:r>
        <w:t>┌───┐</w:t>
      </w:r>
    </w:p>
    <w:p w:rsidR="00D92B24" w:rsidRDefault="00E32954">
      <w:pPr>
        <w:pStyle w:val="ConsPlusNonformat0"/>
        <w:jc w:val="both"/>
      </w:pPr>
      <w:r>
        <w:t>│ В │              ┌───────────────────────┐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>└───┘              │ Проставление апостиля │</w:t>
      </w:r>
    </w:p>
    <w:p w:rsidR="00D92B24" w:rsidRDefault="00E32954">
      <w:pPr>
        <w:pStyle w:val="ConsPlusNonformat0"/>
        <w:jc w:val="both"/>
      </w:pPr>
      <w:r>
        <w:t xml:space="preserve">                   └───────────────────────┘</w:t>
      </w:r>
    </w:p>
    <w:p w:rsidR="00D92B24" w:rsidRDefault="00D92B24">
      <w:pPr>
        <w:pStyle w:val="ConsPlusNonformat0"/>
        <w:jc w:val="both"/>
      </w:pPr>
    </w:p>
    <w:p w:rsidR="00D92B24" w:rsidRDefault="00E32954">
      <w:pPr>
        <w:pStyle w:val="ConsPlusNonformat0"/>
        <w:jc w:val="both"/>
      </w:pPr>
      <w:r>
        <w:t xml:space="preserve">            ┌────────────────────────────────────┐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│ Проставление на документе ап</w:t>
      </w:r>
      <w:r>
        <w:t>остиля │</w:t>
      </w:r>
    </w:p>
    <w:p w:rsidR="00D92B24" w:rsidRDefault="00E32954">
      <w:pPr>
        <w:pStyle w:val="ConsPlusNonformat0"/>
        <w:jc w:val="both"/>
      </w:pPr>
      <w:r>
        <w:t xml:space="preserve">            │         и его заполнение           │</w:t>
      </w:r>
    </w:p>
    <w:p w:rsidR="00D92B24" w:rsidRDefault="00E32954">
      <w:pPr>
        <w:pStyle w:val="ConsPlusNonformat0"/>
        <w:jc w:val="both"/>
      </w:pPr>
      <w:r>
        <w:t xml:space="preserve">            └──────────────────┬─────────────────┘</w:t>
      </w:r>
    </w:p>
    <w:p w:rsidR="00D92B24" w:rsidRDefault="00E32954">
      <w:pPr>
        <w:pStyle w:val="ConsPlusNonformat0"/>
        <w:jc w:val="both"/>
      </w:pPr>
      <w:r>
        <w:t xml:space="preserve">                               \/</w:t>
      </w:r>
    </w:p>
    <w:p w:rsidR="00D92B24" w:rsidRDefault="00E32954">
      <w:pPr>
        <w:pStyle w:val="ConsPlusNonformat0"/>
        <w:jc w:val="both"/>
      </w:pPr>
      <w:r>
        <w:t xml:space="preserve">            ┌──────────────────────────────────────────────┐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│       Внесение данных о предоставлен</w:t>
      </w:r>
      <w:r>
        <w:t>ии       │</w:t>
      </w:r>
    </w:p>
    <w:p w:rsidR="00D92B24" w:rsidRDefault="00E32954">
      <w:pPr>
        <w:pStyle w:val="ConsPlusNonformat0"/>
        <w:jc w:val="both"/>
      </w:pPr>
      <w:r>
        <w:t xml:space="preserve">            │     государственной услуги в федеральную     │</w:t>
      </w:r>
    </w:p>
    <w:p w:rsidR="00D92B24" w:rsidRDefault="00E32954">
      <w:pPr>
        <w:pStyle w:val="ConsPlusNonformat0"/>
        <w:jc w:val="both"/>
      </w:pPr>
      <w:r>
        <w:t xml:space="preserve">            </w:t>
      </w:r>
      <w:proofErr w:type="gramStart"/>
      <w:r>
        <w:t>│  информационную</w:t>
      </w:r>
      <w:proofErr w:type="gramEnd"/>
      <w:r>
        <w:t xml:space="preserve"> систему "Федеральный реестр  │</w:t>
      </w:r>
    </w:p>
    <w:p w:rsidR="00D92B24" w:rsidRDefault="00E32954">
      <w:pPr>
        <w:pStyle w:val="ConsPlusNonformat0"/>
        <w:jc w:val="both"/>
      </w:pPr>
      <w:r>
        <w:t xml:space="preserve">            </w:t>
      </w:r>
      <w:proofErr w:type="gramStart"/>
      <w:r>
        <w:t>│  апостилей</w:t>
      </w:r>
      <w:proofErr w:type="gramEnd"/>
      <w:r>
        <w:t>, проставленных на документах об   │</w:t>
      </w:r>
    </w:p>
    <w:p w:rsidR="00D92B24" w:rsidRDefault="00E32954">
      <w:pPr>
        <w:pStyle w:val="ConsPlusNonformat0"/>
        <w:jc w:val="both"/>
      </w:pPr>
      <w:r>
        <w:t xml:space="preserve">            │     образовании и (или) о квалификации"      │</w:t>
      </w:r>
    </w:p>
    <w:p w:rsidR="00D92B24" w:rsidRDefault="00E32954">
      <w:pPr>
        <w:pStyle w:val="ConsPlusNonformat0"/>
        <w:jc w:val="both"/>
      </w:pPr>
      <w:r>
        <w:t xml:space="preserve">            └──────────────────────────────────────────────┘</w:t>
      </w:r>
    </w:p>
    <w:p w:rsidR="00D92B24" w:rsidRDefault="00D92B24">
      <w:pPr>
        <w:pStyle w:val="ConsPlusNormal0"/>
        <w:jc w:val="both"/>
      </w:pPr>
    </w:p>
    <w:p w:rsidR="00D92B24" w:rsidRDefault="00E32954">
      <w:pPr>
        <w:pStyle w:val="ConsPlusNonformat0"/>
        <w:jc w:val="both"/>
      </w:pPr>
      <w:r>
        <w:t>┌───┐</w:t>
      </w:r>
    </w:p>
    <w:p w:rsidR="00D92B24" w:rsidRDefault="00E32954">
      <w:pPr>
        <w:pStyle w:val="ConsPlusNonformat0"/>
        <w:jc w:val="both"/>
      </w:pPr>
      <w:r>
        <w:t>│ С │</w:t>
      </w:r>
    </w:p>
    <w:p w:rsidR="00D92B24" w:rsidRDefault="00E32954">
      <w:pPr>
        <w:pStyle w:val="ConsPlusNonformat0"/>
        <w:jc w:val="both"/>
      </w:pPr>
      <w:r>
        <w:t>└───┘              ┌──────────────────────────────────────────────┐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       </w:t>
      </w:r>
      <w:proofErr w:type="gramStart"/>
      <w:r>
        <w:t>│  Рассмотрение</w:t>
      </w:r>
      <w:proofErr w:type="gramEnd"/>
      <w:r>
        <w:t xml:space="preserve"> заявления, поданно</w:t>
      </w:r>
      <w:r>
        <w:t>го повторно  │</w:t>
      </w:r>
    </w:p>
    <w:p w:rsidR="00D92B24" w:rsidRDefault="00E32954">
      <w:pPr>
        <w:pStyle w:val="ConsPlusNonformat0"/>
        <w:jc w:val="both"/>
      </w:pPr>
      <w:r>
        <w:lastRenderedPageBreak/>
        <w:t xml:space="preserve">                   └──────────────────────────────────────────────┘</w:t>
      </w:r>
    </w:p>
    <w:p w:rsidR="00D92B24" w:rsidRDefault="00D92B24">
      <w:pPr>
        <w:pStyle w:val="ConsPlusNonformat0"/>
        <w:jc w:val="both"/>
      </w:pPr>
    </w:p>
    <w:p w:rsidR="00D92B24" w:rsidRDefault="00E32954">
      <w:pPr>
        <w:pStyle w:val="ConsPlusNonformat0"/>
        <w:jc w:val="both"/>
      </w:pPr>
      <w:r>
        <w:t xml:space="preserve">              ┌────────────────────────────────────────────────────────┐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  </w:t>
      </w:r>
      <w:proofErr w:type="gramStart"/>
      <w:r>
        <w:t>│  Информирование</w:t>
      </w:r>
      <w:proofErr w:type="gramEnd"/>
      <w:r>
        <w:t xml:space="preserve"> заявителя о поступлении информации от  │</w:t>
      </w:r>
    </w:p>
    <w:p w:rsidR="00D92B24" w:rsidRDefault="00E32954">
      <w:pPr>
        <w:pStyle w:val="ConsPlusNonformat0"/>
        <w:jc w:val="both"/>
      </w:pPr>
      <w:r>
        <w:t xml:space="preserve">              </w:t>
      </w:r>
      <w:proofErr w:type="gramStart"/>
      <w:r>
        <w:t>│  организац</w:t>
      </w:r>
      <w:r>
        <w:t>ии</w:t>
      </w:r>
      <w:proofErr w:type="gramEnd"/>
      <w:r>
        <w:t xml:space="preserve"> и возможности подачи заявления повторно   │</w:t>
      </w:r>
    </w:p>
    <w:p w:rsidR="00D92B24" w:rsidRDefault="00E32954">
      <w:pPr>
        <w:pStyle w:val="ConsPlusNonformat0"/>
        <w:jc w:val="both"/>
      </w:pPr>
      <w:r>
        <w:t xml:space="preserve">              └────────────────────────────┬───────────────────────────┘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\/</w:t>
      </w:r>
    </w:p>
    <w:p w:rsidR="00D92B24" w:rsidRDefault="00E32954">
      <w:pPr>
        <w:pStyle w:val="ConsPlusNonformat0"/>
        <w:jc w:val="both"/>
      </w:pPr>
      <w:r>
        <w:t xml:space="preserve">              ┌────────────────────────────────────────────────────────┐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  │ П</w:t>
      </w:r>
      <w:r>
        <w:t xml:space="preserve">рием представленных повторно заявителем документов </w:t>
      </w:r>
      <w:proofErr w:type="gramStart"/>
      <w:r>
        <w:t>к  │</w:t>
      </w:r>
      <w:proofErr w:type="gramEnd"/>
    </w:p>
    <w:p w:rsidR="00D92B24" w:rsidRDefault="00E32954">
      <w:pPr>
        <w:pStyle w:val="ConsPlusNonformat0"/>
        <w:jc w:val="both"/>
      </w:pPr>
      <w:r>
        <w:t xml:space="preserve">              </w:t>
      </w:r>
      <w:proofErr w:type="gramStart"/>
      <w:r>
        <w:t>│  рассмотрению</w:t>
      </w:r>
      <w:proofErr w:type="gramEnd"/>
      <w:r>
        <w:t xml:space="preserve"> по существу в порядке, предусмотренном   │</w:t>
      </w:r>
    </w:p>
    <w:p w:rsidR="00D92B24" w:rsidRDefault="00E32954">
      <w:pPr>
        <w:pStyle w:val="ConsPlusNonformat0"/>
        <w:jc w:val="both"/>
      </w:pPr>
      <w:r>
        <w:t xml:space="preserve">              │         </w:t>
      </w:r>
      <w:hyperlink w:anchor="P275" w:tooltip="35. Уполномоченный орган осуществляет прием и регистрацию документов независимо от места жительства заявителя и места нахождения организации, выдавшей документ об образовании и (или) о квалификации.">
        <w:r>
          <w:rPr>
            <w:color w:val="0000FF"/>
          </w:rPr>
          <w:t>пунктами 35</w:t>
        </w:r>
      </w:hyperlink>
      <w:r>
        <w:t xml:space="preserve"> - </w:t>
      </w:r>
      <w:hyperlink w:anchor="P281" w:tooltip="39. При представлении заявителем документов в полном объеме, правильно оформленных и заполненных, уполномоченный орган принимает указанные документы к рассмотрению по существу.">
        <w:r>
          <w:rPr>
            <w:color w:val="0000FF"/>
          </w:rPr>
          <w:t>39</w:t>
        </w:r>
      </w:hyperlink>
      <w:r>
        <w:t xml:space="preserve"> настоящего Регламента         │</w:t>
      </w:r>
    </w:p>
    <w:p w:rsidR="00D92B24" w:rsidRDefault="00E32954">
      <w:pPr>
        <w:pStyle w:val="ConsPlusNonformat0"/>
        <w:jc w:val="both"/>
      </w:pPr>
      <w:r>
        <w:t xml:space="preserve">              └────────────────────────────┬───────────────────────────┘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\/</w:t>
      </w:r>
    </w:p>
    <w:p w:rsidR="00D92B24" w:rsidRDefault="00E32954">
      <w:pPr>
        <w:pStyle w:val="ConsPlusNonformat0"/>
        <w:jc w:val="both"/>
      </w:pPr>
      <w:r>
        <w:t xml:space="preserve">       </w:t>
      </w:r>
      <w:r>
        <w:t xml:space="preserve">       ┌─────────────────────────────────────────────────────────┐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  │Рассмотрение заявления, поданного заявителем повторно, с │</w:t>
      </w:r>
    </w:p>
    <w:p w:rsidR="00D92B24" w:rsidRDefault="00E32954">
      <w:pPr>
        <w:pStyle w:val="ConsPlusNonformat0"/>
        <w:jc w:val="both"/>
      </w:pPr>
      <w:r>
        <w:t xml:space="preserve">              │использованием информации, представленной по предыдущему │</w:t>
      </w:r>
    </w:p>
    <w:p w:rsidR="00D92B24" w:rsidRDefault="00E32954">
      <w:pPr>
        <w:pStyle w:val="ConsPlusNonformat0"/>
        <w:jc w:val="both"/>
      </w:pPr>
      <w:r>
        <w:t xml:space="preserve">              │                заявлению от организации                 │</w:t>
      </w:r>
    </w:p>
    <w:p w:rsidR="00D92B24" w:rsidRDefault="00E32954">
      <w:pPr>
        <w:pStyle w:val="ConsPlusNonformat0"/>
        <w:jc w:val="both"/>
      </w:pPr>
      <w:r>
        <w:t xml:space="preserve">              └────────────────────────────┬────────────────────────────┘</w:t>
      </w:r>
    </w:p>
    <w:p w:rsidR="00D92B24" w:rsidRDefault="00E32954">
      <w:pPr>
        <w:pStyle w:val="ConsPlusNonformat0"/>
        <w:jc w:val="both"/>
      </w:pPr>
      <w:r>
        <w:t xml:space="preserve">                                  </w:t>
      </w:r>
      <w:r>
        <w:t xml:space="preserve">         \/</w:t>
      </w:r>
    </w:p>
    <w:p w:rsidR="00D92B24" w:rsidRDefault="00E32954">
      <w:pPr>
        <w:pStyle w:val="ConsPlusNonformat0"/>
        <w:jc w:val="both"/>
      </w:pPr>
      <w:r>
        <w:t xml:space="preserve">                                 ┌───────────────────┐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                     │ принятие </w:t>
      </w:r>
      <w:proofErr w:type="gramStart"/>
      <w:r>
        <w:t>решения  │</w:t>
      </w:r>
      <w:proofErr w:type="gramEnd"/>
    </w:p>
    <w:p w:rsidR="00D92B24" w:rsidRDefault="00E32954">
      <w:pPr>
        <w:pStyle w:val="ConsPlusNonformat0"/>
        <w:jc w:val="both"/>
      </w:pPr>
      <w:r>
        <w:t xml:space="preserve">                                 └────────┬─┬────────┘</w:t>
      </w:r>
    </w:p>
    <w:p w:rsidR="00D92B24" w:rsidRDefault="00E32954">
      <w:pPr>
        <w:pStyle w:val="ConsPlusNonformat0"/>
        <w:jc w:val="both"/>
      </w:pPr>
      <w:r>
        <w:t xml:space="preserve">               ┌──────────────────────────┘ └──────────────┐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   │                                           │</w:t>
      </w:r>
    </w:p>
    <w:p w:rsidR="00D92B24" w:rsidRDefault="00E32954">
      <w:pPr>
        <w:pStyle w:val="ConsPlusNonformat0"/>
        <w:jc w:val="both"/>
      </w:pPr>
      <w:r>
        <w:t xml:space="preserve">               \/                                          \/</w:t>
      </w:r>
    </w:p>
    <w:p w:rsidR="00D92B24" w:rsidRDefault="00E32954">
      <w:pPr>
        <w:pStyle w:val="ConsPlusNonformat0"/>
        <w:jc w:val="both"/>
      </w:pPr>
      <w:r>
        <w:t>┌─────────────────────────┐                    ┌────────────────────────</w:t>
      </w:r>
      <w:r>
        <w:t>──┐</w:t>
      </w:r>
    </w:p>
    <w:p w:rsidR="00D92B24" w:rsidRDefault="00E32954">
      <w:pPr>
        <w:pStyle w:val="ConsPlusNonformat0"/>
        <w:jc w:val="both"/>
      </w:pPr>
      <w:r>
        <w:t>│    о предоставлении     │                    │об отказе в предоставлении│</w:t>
      </w:r>
    </w:p>
    <w:p w:rsidR="00D92B24" w:rsidRDefault="00E32954">
      <w:pPr>
        <w:pStyle w:val="ConsPlusNonformat0"/>
        <w:jc w:val="both"/>
      </w:pPr>
      <w:r>
        <w:t xml:space="preserve">│ государственной </w:t>
      </w:r>
      <w:proofErr w:type="gramStart"/>
      <w:r>
        <w:t>услуги  │</w:t>
      </w:r>
      <w:proofErr w:type="gramEnd"/>
      <w:r>
        <w:t xml:space="preserve">                    │  государственной услуги  │</w:t>
      </w:r>
    </w:p>
    <w:p w:rsidR="00D92B24" w:rsidRDefault="00E32954">
      <w:pPr>
        <w:pStyle w:val="ConsPlusNonformat0"/>
        <w:jc w:val="both"/>
      </w:pPr>
      <w:r>
        <w:t>└────────┬────────────────┘                    └────────────┬─┬───────────┘</w:t>
      </w:r>
    </w:p>
    <w:p w:rsidR="00D92B24" w:rsidRDefault="00E32954">
      <w:pPr>
        <w:pStyle w:val="ConsPlusNonformat0"/>
        <w:jc w:val="both"/>
      </w:pPr>
      <w:r>
        <w:t xml:space="preserve">         \/             </w:t>
      </w:r>
      <w:r>
        <w:t xml:space="preserve"> ┌──────────────────────────────────┘ │</w:t>
      </w:r>
    </w:p>
    <w:p w:rsidR="00D92B24" w:rsidRDefault="00E32954">
      <w:pPr>
        <w:pStyle w:val="ConsPlusNonformat0"/>
        <w:jc w:val="both"/>
      </w:pPr>
      <w:r>
        <w:t xml:space="preserve">       ┌───┐             \/                                   \/</w:t>
      </w:r>
    </w:p>
    <w:p w:rsidR="00D92B24" w:rsidRDefault="00E32954">
      <w:pPr>
        <w:pStyle w:val="ConsPlusNonformat0"/>
        <w:jc w:val="both"/>
      </w:pPr>
      <w:r>
        <w:t xml:space="preserve">       │ В │ ┌─────────────────────────┐   ┌──────────────────────────────┐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└───┘ </w:t>
      </w:r>
      <w:proofErr w:type="gramStart"/>
      <w:r>
        <w:t>│  Направление</w:t>
      </w:r>
      <w:proofErr w:type="gramEnd"/>
      <w:r>
        <w:t xml:space="preserve"> заявителю  │   │  В случае если организация,  │</w:t>
      </w:r>
    </w:p>
    <w:p w:rsidR="00D92B24" w:rsidRDefault="00E32954">
      <w:pPr>
        <w:pStyle w:val="ConsPlusNonformat0"/>
        <w:jc w:val="both"/>
      </w:pPr>
      <w:r>
        <w:t xml:space="preserve">             │ уведомления с указанием │   </w:t>
      </w:r>
      <w:proofErr w:type="gramStart"/>
      <w:r>
        <w:t>│  указанная</w:t>
      </w:r>
      <w:proofErr w:type="gramEnd"/>
      <w:r>
        <w:t xml:space="preserve"> в абзаце первом   │</w:t>
      </w:r>
    </w:p>
    <w:p w:rsidR="00D92B24" w:rsidRDefault="00E32954">
      <w:pPr>
        <w:pStyle w:val="ConsPlusNonformat0"/>
        <w:jc w:val="both"/>
      </w:pPr>
      <w:r>
        <w:t xml:space="preserve">             │     причин отказа       │   │     </w:t>
      </w:r>
      <w:hyperlink w:anchor="P294" w:tooltip="41. Специалист, ответственный за проведение мероприятий, указанных в пункте 40 настоящего Регламента, осуществляет проверку сведений, указанных в представленных документах об образовании и (или) о квалификации путем использования данных, содержащихся в федерал">
        <w:r>
          <w:rPr>
            <w:color w:val="0000FF"/>
          </w:rPr>
          <w:t>пункта 41</w:t>
        </w:r>
      </w:hyperlink>
      <w:r>
        <w:t xml:space="preserve"> настоящего     │</w:t>
      </w:r>
    </w:p>
    <w:p w:rsidR="00D92B24" w:rsidRDefault="00E32954">
      <w:pPr>
        <w:pStyle w:val="ConsPlusNonformat0"/>
        <w:jc w:val="both"/>
      </w:pPr>
      <w:r>
        <w:t xml:space="preserve">             │    в предоставлении     │   │   Регламента, предста</w:t>
      </w:r>
      <w:r>
        <w:t>вила    │</w:t>
      </w:r>
    </w:p>
    <w:p w:rsidR="00D92B24" w:rsidRDefault="00E32954">
      <w:pPr>
        <w:pStyle w:val="ConsPlusNonformat0"/>
        <w:jc w:val="both"/>
      </w:pPr>
      <w:r>
        <w:t xml:space="preserve">             │ государственной </w:t>
      </w:r>
      <w:proofErr w:type="gramStart"/>
      <w:r>
        <w:t>услуги  │</w:t>
      </w:r>
      <w:proofErr w:type="gramEnd"/>
      <w:r>
        <w:t xml:space="preserve">   │ информацию о том, что данный │</w:t>
      </w:r>
    </w:p>
    <w:p w:rsidR="00D92B24" w:rsidRDefault="00E32954">
      <w:pPr>
        <w:pStyle w:val="ConsPlusNonformat0"/>
        <w:jc w:val="both"/>
      </w:pPr>
      <w:r>
        <w:t xml:space="preserve">             └─────────────────────────┘   │    документ не был выдан     │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</w:t>
      </w:r>
      <w:proofErr w:type="gramStart"/>
      <w:r>
        <w:t>│  заявителю</w:t>
      </w:r>
      <w:proofErr w:type="gramEnd"/>
      <w:r>
        <w:t>, уполномоченный   │</w:t>
      </w:r>
    </w:p>
    <w:p w:rsidR="00D92B24" w:rsidRDefault="00E32954">
      <w:pPr>
        <w:pStyle w:val="ConsPlusNonformat0"/>
        <w:jc w:val="both"/>
      </w:pPr>
      <w:r>
        <w:t xml:space="preserve">                  </w:t>
      </w:r>
      <w:r>
        <w:t xml:space="preserve">                         │   орган в течение 10 дней    │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│        </w:t>
      </w:r>
      <w:proofErr w:type="gramStart"/>
      <w:r>
        <w:t xml:space="preserve">осуществляет:   </w:t>
      </w:r>
      <w:proofErr w:type="gramEnd"/>
      <w:r>
        <w:t xml:space="preserve">      │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└──────────────┬┬──────────────┘</w:t>
      </w:r>
    </w:p>
    <w:p w:rsidR="00D92B24" w:rsidRDefault="00E32954">
      <w:pPr>
        <w:pStyle w:val="ConsPlusNonformat0"/>
        <w:jc w:val="both"/>
      </w:pPr>
      <w:r>
        <w:t xml:space="preserve">                          ┌───────────────────</w:t>
      </w:r>
      <w:r>
        <w:t>────────────┘│</w:t>
      </w:r>
    </w:p>
    <w:p w:rsidR="00D92B24" w:rsidRDefault="00E32954">
      <w:pPr>
        <w:pStyle w:val="ConsPlusNonformat0"/>
        <w:jc w:val="both"/>
      </w:pPr>
      <w:r>
        <w:t xml:space="preserve">                          │                                │</w:t>
      </w:r>
    </w:p>
    <w:p w:rsidR="00D92B24" w:rsidRDefault="00E32954">
      <w:pPr>
        <w:pStyle w:val="ConsPlusNonformat0"/>
        <w:jc w:val="both"/>
      </w:pPr>
      <w:r>
        <w:t xml:space="preserve">                          \/                               \/</w:t>
      </w:r>
    </w:p>
    <w:p w:rsidR="00D92B24" w:rsidRDefault="00E32954">
      <w:pPr>
        <w:pStyle w:val="ConsPlusNonformat0"/>
        <w:jc w:val="both"/>
      </w:pPr>
      <w:r>
        <w:t xml:space="preserve">            ┌───────────────────────────┐  ┌──────────────────────────────┐</w:t>
      </w:r>
    </w:p>
    <w:p w:rsidR="00D92B24" w:rsidRDefault="00E32954">
      <w:pPr>
        <w:pStyle w:val="ConsPlusNonformat0"/>
        <w:jc w:val="both"/>
      </w:pPr>
      <w:r>
        <w:t xml:space="preserve">            │Направление соответствующей</w:t>
      </w:r>
      <w:proofErr w:type="gramStart"/>
      <w:r>
        <w:t xml:space="preserve">│ </w:t>
      </w:r>
      <w:r>
        <w:t xml:space="preserve"> │</w:t>
      </w:r>
      <w:proofErr w:type="gramEnd"/>
      <w:r>
        <w:t>Направление (выдачу) заявителю│</w:t>
      </w:r>
    </w:p>
    <w:p w:rsidR="00D92B24" w:rsidRDefault="00E32954">
      <w:pPr>
        <w:pStyle w:val="ConsPlusNonformat0"/>
        <w:jc w:val="both"/>
      </w:pPr>
      <w:r>
        <w:t xml:space="preserve">            │ информации с </w:t>
      </w:r>
      <w:proofErr w:type="gramStart"/>
      <w:r>
        <w:t>приложением  │</w:t>
      </w:r>
      <w:proofErr w:type="gramEnd"/>
      <w:r>
        <w:t xml:space="preserve">  │ мотивированного уведомления о│</w:t>
      </w:r>
    </w:p>
    <w:p w:rsidR="00D92B24" w:rsidRDefault="00E32954">
      <w:pPr>
        <w:pStyle w:val="ConsPlusNonformat0"/>
        <w:jc w:val="both"/>
      </w:pPr>
      <w:r>
        <w:t xml:space="preserve">            │ оригинала этого документа </w:t>
      </w:r>
      <w:proofErr w:type="gramStart"/>
      <w:r>
        <w:t>│  │</w:t>
      </w:r>
      <w:proofErr w:type="gramEnd"/>
      <w:r>
        <w:t xml:space="preserve">     направлении оригинала    │</w:t>
      </w:r>
    </w:p>
    <w:p w:rsidR="00D92B24" w:rsidRDefault="00E32954">
      <w:pPr>
        <w:pStyle w:val="ConsPlusNonformat0"/>
        <w:jc w:val="both"/>
      </w:pPr>
      <w:r>
        <w:t xml:space="preserve">            │в правоохранительные органы</w:t>
      </w:r>
      <w:proofErr w:type="gramStart"/>
      <w:r>
        <w:t>│  │</w:t>
      </w:r>
      <w:proofErr w:type="gramEnd"/>
      <w:r>
        <w:t xml:space="preserve">   документа об образовании   │</w:t>
      </w:r>
    </w:p>
    <w:p w:rsidR="00D92B24" w:rsidRDefault="00E32954">
      <w:pPr>
        <w:pStyle w:val="ConsPlusNonformat0"/>
        <w:jc w:val="both"/>
      </w:pPr>
      <w:r>
        <w:t xml:space="preserve">            └───────────────────────────</w:t>
      </w:r>
      <w:proofErr w:type="gramStart"/>
      <w:r>
        <w:t>┘  │</w:t>
      </w:r>
      <w:proofErr w:type="gramEnd"/>
      <w:r>
        <w:t xml:space="preserve">    и (или) о квалификации    │</w:t>
      </w:r>
    </w:p>
    <w:p w:rsidR="00D92B24" w:rsidRDefault="00E32954">
      <w:pPr>
        <w:pStyle w:val="ConsPlusNonformat0"/>
        <w:jc w:val="both"/>
      </w:pPr>
      <w:r>
        <w:t xml:space="preserve">                                           │ в правоохранительные </w:t>
      </w:r>
      <w:proofErr w:type="gramStart"/>
      <w:r>
        <w:t>органы  │</w:t>
      </w:r>
      <w:proofErr w:type="gramEnd"/>
    </w:p>
    <w:p w:rsidR="00D92B24" w:rsidRDefault="00E32954">
      <w:pPr>
        <w:pStyle w:val="ConsPlusNonformat0"/>
        <w:jc w:val="both"/>
      </w:pPr>
      <w:r>
        <w:t xml:space="preserve">                            </w:t>
      </w:r>
      <w:r>
        <w:t xml:space="preserve">               └──────────────────────────────┘</w:t>
      </w:r>
    </w:p>
    <w:p w:rsidR="00D92B24" w:rsidRDefault="00D92B24">
      <w:pPr>
        <w:pStyle w:val="ConsPlusNormal0"/>
        <w:jc w:val="both"/>
      </w:pPr>
    </w:p>
    <w:p w:rsidR="00D92B24" w:rsidRDefault="00D92B24">
      <w:pPr>
        <w:pStyle w:val="ConsPlusNormal0"/>
        <w:jc w:val="both"/>
      </w:pPr>
    </w:p>
    <w:p w:rsidR="00D92B24" w:rsidRDefault="00D92B2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92B24" w:rsidSect="00891761">
      <w:pgSz w:w="11906" w:h="16838"/>
      <w:pgMar w:top="709" w:right="566" w:bottom="85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2954" w:rsidRDefault="00E32954">
      <w:r>
        <w:separator/>
      </w:r>
    </w:p>
  </w:endnote>
  <w:endnote w:type="continuationSeparator" w:id="0">
    <w:p w:rsidR="00E32954" w:rsidRDefault="00E3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1761" w:rsidRDefault="00891761" w:rsidP="00891761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D92B24" w:rsidRPr="00891761" w:rsidRDefault="00D92B24" w:rsidP="00891761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1761" w:rsidRDefault="00891761" w:rsidP="00891761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D92B24" w:rsidRPr="00891761" w:rsidRDefault="00D92B24" w:rsidP="0089176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2954" w:rsidRDefault="00E32954">
      <w:r>
        <w:separator/>
      </w:r>
    </w:p>
  </w:footnote>
  <w:footnote w:type="continuationSeparator" w:id="0">
    <w:p w:rsidR="00E32954" w:rsidRDefault="00E3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B24"/>
    <w:rsid w:val="00891761"/>
    <w:rsid w:val="00D92B24"/>
    <w:rsid w:val="00E3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E0DE"/>
  <w15:docId w15:val="{2C5552B9-6E5C-4E75-A0E7-20F86247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8917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761"/>
  </w:style>
  <w:style w:type="paragraph" w:styleId="a5">
    <w:name w:val="footer"/>
    <w:basedOn w:val="a"/>
    <w:link w:val="a6"/>
    <w:uiPriority w:val="99"/>
    <w:unhideWhenUsed/>
    <w:rsid w:val="008917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54592&amp;dst=100022" TargetMode="External"/><Relationship Id="rId21" Type="http://schemas.openxmlformats.org/officeDocument/2006/relationships/hyperlink" Target="https://login.consultant.ru/link/?req=doc&amp;base=LAW&amp;n=492056" TargetMode="External"/><Relationship Id="rId42" Type="http://schemas.openxmlformats.org/officeDocument/2006/relationships/hyperlink" Target="https://login.consultant.ru/link/?req=doc&amp;base=LAW&amp;n=210754&amp;dst=100037" TargetMode="External"/><Relationship Id="rId47" Type="http://schemas.openxmlformats.org/officeDocument/2006/relationships/hyperlink" Target="https://login.consultant.ru/link/?req=doc&amp;base=LAW&amp;n=442887&amp;dst=100100" TargetMode="External"/><Relationship Id="rId63" Type="http://schemas.openxmlformats.org/officeDocument/2006/relationships/hyperlink" Target="https://login.consultant.ru/link/?req=doc&amp;base=LAW&amp;n=470336&amp;dst=100128" TargetMode="External"/><Relationship Id="rId68" Type="http://schemas.openxmlformats.org/officeDocument/2006/relationships/hyperlink" Target="https://login.consultant.ru/link/?req=doc&amp;base=LAW&amp;n=210754&amp;dst=100069" TargetMode="External"/><Relationship Id="rId7" Type="http://schemas.openxmlformats.org/officeDocument/2006/relationships/hyperlink" Target="https://login.consultant.ru/link/?req=doc&amp;base=LAW&amp;n=210754&amp;dst=100006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99661&amp;dst=100004" TargetMode="External"/><Relationship Id="rId29" Type="http://schemas.openxmlformats.org/officeDocument/2006/relationships/hyperlink" Target="https://login.consultant.ru/link/?req=doc&amp;base=LAW&amp;n=366919" TargetMode="External"/><Relationship Id="rId11" Type="http://schemas.openxmlformats.org/officeDocument/2006/relationships/hyperlink" Target="https://login.consultant.ru/link/?req=doc&amp;base=LAW&amp;n=133986" TargetMode="External"/><Relationship Id="rId24" Type="http://schemas.openxmlformats.org/officeDocument/2006/relationships/hyperlink" Target="https://login.consultant.ru/link/?req=doc&amp;base=LAW&amp;n=470336&amp;dst=101390" TargetMode="External"/><Relationship Id="rId32" Type="http://schemas.openxmlformats.org/officeDocument/2006/relationships/hyperlink" Target="https://login.consultant.ru/link/?req=doc&amp;base=LAW&amp;n=210754&amp;dst=100018" TargetMode="External"/><Relationship Id="rId37" Type="http://schemas.openxmlformats.org/officeDocument/2006/relationships/hyperlink" Target="https://login.consultant.ru/link/?req=doc&amp;base=LAW&amp;n=210754&amp;dst=100031" TargetMode="External"/><Relationship Id="rId40" Type="http://schemas.openxmlformats.org/officeDocument/2006/relationships/hyperlink" Target="https://login.consultant.ru/link/?req=doc&amp;base=LAW&amp;n=210754&amp;dst=100035" TargetMode="External"/><Relationship Id="rId45" Type="http://schemas.openxmlformats.org/officeDocument/2006/relationships/hyperlink" Target="https://login.consultant.ru/link/?req=doc&amp;base=LAW&amp;n=210754&amp;dst=100040" TargetMode="External"/><Relationship Id="rId53" Type="http://schemas.openxmlformats.org/officeDocument/2006/relationships/hyperlink" Target="https://login.consultant.ru/link/?req=doc&amp;base=LAW&amp;n=210754&amp;dst=100058" TargetMode="External"/><Relationship Id="rId58" Type="http://schemas.openxmlformats.org/officeDocument/2006/relationships/hyperlink" Target="https://login.consultant.ru/link/?req=doc&amp;base=LAW&amp;n=210754&amp;dst=100066" TargetMode="External"/><Relationship Id="rId66" Type="http://schemas.openxmlformats.org/officeDocument/2006/relationships/hyperlink" Target="https://login.consultant.ru/link/?req=doc&amp;base=LAW&amp;n=492081&amp;dst=3327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151696&amp;dst=100031" TargetMode="External"/><Relationship Id="rId19" Type="http://schemas.openxmlformats.org/officeDocument/2006/relationships/hyperlink" Target="https://login.consultant.ru/link/?req=doc&amp;base=LAW&amp;n=210754&amp;dst=100014" TargetMode="External"/><Relationship Id="rId14" Type="http://schemas.openxmlformats.org/officeDocument/2006/relationships/hyperlink" Target="https://login.consultant.ru/link/?req=doc&amp;base=LAW&amp;n=442887&amp;dst=100095" TargetMode="External"/><Relationship Id="rId22" Type="http://schemas.openxmlformats.org/officeDocument/2006/relationships/hyperlink" Target="https://login.consultant.ru/link/?req=doc&amp;base=LAW&amp;n=482686" TargetMode="External"/><Relationship Id="rId27" Type="http://schemas.openxmlformats.org/officeDocument/2006/relationships/hyperlink" Target="https://login.consultant.ru/link/?req=doc&amp;base=LAW&amp;n=391643&amp;dst=165" TargetMode="External"/><Relationship Id="rId30" Type="http://schemas.openxmlformats.org/officeDocument/2006/relationships/hyperlink" Target="https://login.consultant.ru/link/?req=doc&amp;base=LAW&amp;n=151696" TargetMode="External"/><Relationship Id="rId35" Type="http://schemas.openxmlformats.org/officeDocument/2006/relationships/hyperlink" Target="https://login.consultant.ru/link/?req=doc&amp;base=LAW&amp;n=482686&amp;dst=100278" TargetMode="External"/><Relationship Id="rId43" Type="http://schemas.openxmlformats.org/officeDocument/2006/relationships/hyperlink" Target="https://login.consultant.ru/link/?req=doc&amp;base=LAW&amp;n=210754&amp;dst=100038" TargetMode="External"/><Relationship Id="rId48" Type="http://schemas.openxmlformats.org/officeDocument/2006/relationships/hyperlink" Target="https://login.consultant.ru/link/?req=doc&amp;base=LAW&amp;n=210754&amp;dst=100049" TargetMode="External"/><Relationship Id="rId56" Type="http://schemas.openxmlformats.org/officeDocument/2006/relationships/hyperlink" Target="https://login.consultant.ru/link/?req=doc&amp;base=LAW&amp;n=2713&amp;dst=100070" TargetMode="External"/><Relationship Id="rId64" Type="http://schemas.openxmlformats.org/officeDocument/2006/relationships/hyperlink" Target="https://login.consultant.ru/link/?req=doc&amp;base=LAW&amp;n=298955&amp;dst=100108" TargetMode="External"/><Relationship Id="rId69" Type="http://schemas.openxmlformats.org/officeDocument/2006/relationships/hyperlink" Target="https://login.consultant.ru/link/?req=doc&amp;base=LAW&amp;n=210754&amp;dst=100069" TargetMode="External"/><Relationship Id="rId8" Type="http://schemas.openxmlformats.org/officeDocument/2006/relationships/hyperlink" Target="https://login.consultant.ru/link/?req=doc&amp;base=LAW&amp;n=480453&amp;dst=100094" TargetMode="External"/><Relationship Id="rId51" Type="http://schemas.openxmlformats.org/officeDocument/2006/relationships/hyperlink" Target="https://login.consultant.ru/link/?req=doc&amp;base=LAW&amp;n=210754&amp;dst=100056" TargetMode="External"/><Relationship Id="rId3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470681&amp;dst=100032" TargetMode="External"/><Relationship Id="rId25" Type="http://schemas.openxmlformats.org/officeDocument/2006/relationships/hyperlink" Target="https://login.consultant.ru/link/?req=doc&amp;base=LAW&amp;n=191451" TargetMode="External"/><Relationship Id="rId33" Type="http://schemas.openxmlformats.org/officeDocument/2006/relationships/hyperlink" Target="https://login.consultant.ru/link/?req=doc&amp;base=LAW&amp;n=482686&amp;dst=100278" TargetMode="External"/><Relationship Id="rId38" Type="http://schemas.openxmlformats.org/officeDocument/2006/relationships/hyperlink" Target="https://login.consultant.ru/link/?req=doc&amp;base=LAW&amp;n=480453&amp;dst=43" TargetMode="External"/><Relationship Id="rId46" Type="http://schemas.openxmlformats.org/officeDocument/2006/relationships/hyperlink" Target="https://login.consultant.ru/link/?req=doc&amp;base=LAW&amp;n=210754&amp;dst=100045" TargetMode="External"/><Relationship Id="rId59" Type="http://schemas.openxmlformats.org/officeDocument/2006/relationships/hyperlink" Target="https://login.consultant.ru/link/?req=doc&amp;base=LAW&amp;n=210754&amp;dst=100067" TargetMode="External"/><Relationship Id="rId67" Type="http://schemas.openxmlformats.org/officeDocument/2006/relationships/hyperlink" Target="https://login.consultant.ru/link/?req=doc&amp;base=LAW&amp;n=300316&amp;dst=100050" TargetMode="External"/><Relationship Id="rId20" Type="http://schemas.openxmlformats.org/officeDocument/2006/relationships/hyperlink" Target="https://login.consultant.ru/link/?req=doc&amp;base=LAW&amp;n=2713" TargetMode="External"/><Relationship Id="rId41" Type="http://schemas.openxmlformats.org/officeDocument/2006/relationships/hyperlink" Target="https://login.consultant.ru/link/?req=doc&amp;base=LAW&amp;n=210754&amp;dst=100036" TargetMode="External"/><Relationship Id="rId54" Type="http://schemas.openxmlformats.org/officeDocument/2006/relationships/hyperlink" Target="https://login.consultant.ru/link/?req=doc&amp;base=LAW&amp;n=210754&amp;dst=100059" TargetMode="External"/><Relationship Id="rId62" Type="http://schemas.openxmlformats.org/officeDocument/2006/relationships/hyperlink" Target="https://login.consultant.ru/link/?req=doc&amp;base=LAW&amp;n=198235&amp;dst=100061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887&amp;dst=100095" TargetMode="External"/><Relationship Id="rId15" Type="http://schemas.openxmlformats.org/officeDocument/2006/relationships/hyperlink" Target="https://login.consultant.ru/link/?req=doc&amp;base=LAW&amp;n=210754&amp;dst=100006" TargetMode="External"/><Relationship Id="rId23" Type="http://schemas.openxmlformats.org/officeDocument/2006/relationships/hyperlink" Target="https://login.consultant.ru/link/?req=doc&amp;base=LAW&amp;n=480453&amp;dst=100094" TargetMode="External"/><Relationship Id="rId28" Type="http://schemas.openxmlformats.org/officeDocument/2006/relationships/hyperlink" Target="https://login.consultant.ru/link/?req=doc&amp;base=LAW&amp;n=198235&amp;dst=100012" TargetMode="External"/><Relationship Id="rId36" Type="http://schemas.openxmlformats.org/officeDocument/2006/relationships/hyperlink" Target="https://login.consultant.ru/link/?req=doc&amp;base=LAW&amp;n=198235&amp;dst=100031" TargetMode="External"/><Relationship Id="rId49" Type="http://schemas.openxmlformats.org/officeDocument/2006/relationships/hyperlink" Target="https://login.consultant.ru/link/?req=doc&amp;base=LAW&amp;n=210754&amp;dst=100051" TargetMode="External"/><Relationship Id="rId57" Type="http://schemas.openxmlformats.org/officeDocument/2006/relationships/hyperlink" Target="https://login.consultant.ru/link/?req=doc&amp;base=LAW&amp;n=2713" TargetMode="External"/><Relationship Id="rId10" Type="http://schemas.openxmlformats.org/officeDocument/2006/relationships/hyperlink" Target="https://login.consultant.ru/link/?req=doc&amp;base=LAW&amp;n=391643&amp;dst=165" TargetMode="External"/><Relationship Id="rId31" Type="http://schemas.openxmlformats.org/officeDocument/2006/relationships/hyperlink" Target="https://login.consultant.ru/link/?req=doc&amp;base=LAW&amp;n=198985" TargetMode="External"/><Relationship Id="rId44" Type="http://schemas.openxmlformats.org/officeDocument/2006/relationships/hyperlink" Target="https://login.consultant.ru/link/?req=doc&amp;base=LAW&amp;n=492056&amp;dst=10106" TargetMode="External"/><Relationship Id="rId52" Type="http://schemas.openxmlformats.org/officeDocument/2006/relationships/hyperlink" Target="https://login.consultant.ru/link/?req=doc&amp;base=LAW&amp;n=210754&amp;dst=100057" TargetMode="External"/><Relationship Id="rId60" Type="http://schemas.openxmlformats.org/officeDocument/2006/relationships/hyperlink" Target="https://login.consultant.ru/link/?req=doc&amp;base=LAW&amp;n=151696&amp;dst=100031" TargetMode="External"/><Relationship Id="rId65" Type="http://schemas.openxmlformats.org/officeDocument/2006/relationships/hyperlink" Target="https://login.consultant.ru/link/?req=doc&amp;base=LAW&amp;n=210754&amp;dst=1000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0336&amp;dst=100122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210754&amp;dst=100012" TargetMode="External"/><Relationship Id="rId39" Type="http://schemas.openxmlformats.org/officeDocument/2006/relationships/hyperlink" Target="https://login.consultant.ru/link/?req=doc&amp;base=LAW&amp;n=470336" TargetMode="External"/><Relationship Id="rId34" Type="http://schemas.openxmlformats.org/officeDocument/2006/relationships/hyperlink" Target="https://login.consultant.ru/link/?req=doc&amp;base=LAW&amp;n=198235&amp;dst=100024" TargetMode="External"/><Relationship Id="rId50" Type="http://schemas.openxmlformats.org/officeDocument/2006/relationships/hyperlink" Target="https://login.consultant.ru/link/?req=doc&amp;base=LAW&amp;n=210754&amp;dst=100053" TargetMode="External"/><Relationship Id="rId55" Type="http://schemas.openxmlformats.org/officeDocument/2006/relationships/hyperlink" Target="https://login.consultant.ru/link/?req=doc&amp;base=LAW&amp;n=354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18940</Words>
  <Characters>107959</Characters>
  <Application>Microsoft Office Word</Application>
  <DocSecurity>0</DocSecurity>
  <Lines>899</Lines>
  <Paragraphs>253</Paragraphs>
  <ScaleCrop>false</ScaleCrop>
  <Company>КонсультантПлюс Версия 4024.00.51</Company>
  <LinksUpToDate>false</LinksUpToDate>
  <CharactersWithSpaces>126646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05.09.2014 N 1205
(ред. от 05.12.2016)
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 (или) о квалификации"
(Зарегистрировано в Минюсте России 27.01.2015 N 35748)</dc:title>
  <cp:lastModifiedBy>Надежда Кан-ооловна</cp:lastModifiedBy>
  <cp:revision>2</cp:revision>
  <dcterms:created xsi:type="dcterms:W3CDTF">2024-12-19T05:53:00Z</dcterms:created>
  <dcterms:modified xsi:type="dcterms:W3CDTF">2024-12-19T05:57:00Z</dcterms:modified>
</cp:coreProperties>
</file>