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77777777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профилактическому визиту в августе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085B6DB0" w:rsidR="002C33E6" w:rsidRDefault="004B6C8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Общество с ограниченной ответственностью «Космос»</w:t>
            </w:r>
          </w:p>
        </w:tc>
        <w:tc>
          <w:tcPr>
            <w:tcW w:w="3969" w:type="dxa"/>
            <w:vAlign w:val="center"/>
          </w:tcPr>
          <w:p w14:paraId="362ABD37" w14:textId="2A369B18" w:rsidR="002C33E6" w:rsidRDefault="004B6C83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667901, Республика Тыва,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Кызылский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пгт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Каа-Хем</w:t>
            </w:r>
            <w:proofErr w:type="spellEnd"/>
            <w:r>
              <w:rPr>
                <w:rFonts w:ascii="Times New Roman" w:hAnsi="Times New Roman"/>
                <w:highlight w:val="white"/>
              </w:rPr>
              <w:t>, ул. Тувинских добровольцев, двлд.11, кв.1</w:t>
            </w:r>
          </w:p>
        </w:tc>
        <w:tc>
          <w:tcPr>
            <w:tcW w:w="4928" w:type="dxa"/>
            <w:vAlign w:val="center"/>
          </w:tcPr>
          <w:p w14:paraId="20A9C637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53E5FE2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4BEFF928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DCA4C9D" w14:textId="70375C67" w:rsidR="002C33E6" w:rsidRDefault="00E553E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Частное профессиональное образовательное учреждение Автошкола «Актив»</w:t>
            </w:r>
          </w:p>
        </w:tc>
        <w:tc>
          <w:tcPr>
            <w:tcW w:w="3969" w:type="dxa"/>
            <w:vAlign w:val="center"/>
          </w:tcPr>
          <w:p w14:paraId="0276CDF2" w14:textId="471A8557" w:rsidR="002C33E6" w:rsidRDefault="00E553E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667007, Республика Тыва, г. Кызыл, ул. Складская, д.1</w:t>
            </w:r>
          </w:p>
        </w:tc>
        <w:tc>
          <w:tcPr>
            <w:tcW w:w="4928" w:type="dxa"/>
            <w:vAlign w:val="center"/>
          </w:tcPr>
          <w:p w14:paraId="22C75CC3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6DE013B3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54F1570A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57B3DE18" w14:textId="2684AE95" w:rsidR="002C33E6" w:rsidRDefault="007B7D2B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Шагаачы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highlight w:val="white"/>
              </w:rPr>
              <w:t>Чечена</w:t>
            </w:r>
            <w:proofErr w:type="spellEnd"/>
            <w:proofErr w:type="gramEnd"/>
            <w:r>
              <w:rPr>
                <w:rFonts w:ascii="Times New Roman" w:hAnsi="Times New Roman"/>
                <w:highlight w:val="white"/>
              </w:rPr>
              <w:t xml:space="preserve"> Кара-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ооловна</w:t>
            </w:r>
            <w:proofErr w:type="spellEnd"/>
          </w:p>
        </w:tc>
        <w:tc>
          <w:tcPr>
            <w:tcW w:w="3969" w:type="dxa"/>
            <w:vAlign w:val="center"/>
          </w:tcPr>
          <w:p w14:paraId="2C37DFD4" w14:textId="40D5ACF9" w:rsidR="002C33E6" w:rsidRDefault="007B7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667011, Республика Тыва, г. Кызыл,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Монгуша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Байыскылана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 26</w:t>
            </w:r>
          </w:p>
        </w:tc>
        <w:tc>
          <w:tcPr>
            <w:tcW w:w="4928" w:type="dxa"/>
            <w:vAlign w:val="center"/>
          </w:tcPr>
          <w:p w14:paraId="76928408" w14:textId="77777777" w:rsidR="002C33E6" w:rsidRDefault="00334AF4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28AC0959" w14:textId="77777777" w:rsidTr="009B626A">
        <w:trPr>
          <w:trHeight w:val="1081"/>
        </w:trPr>
        <w:tc>
          <w:tcPr>
            <w:tcW w:w="709" w:type="dxa"/>
            <w:vAlign w:val="center"/>
          </w:tcPr>
          <w:p w14:paraId="4860B057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FFD9A80" w14:textId="1D7CF4AC" w:rsidR="002C33E6" w:rsidRDefault="001E4F6D" w:rsidP="001C0EE8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Общество с ограниченной ответственностью </w:t>
            </w:r>
            <w:r w:rsidR="001C0EE8">
              <w:rPr>
                <w:rFonts w:ascii="Times New Roman" w:hAnsi="Times New Roman"/>
                <w:highlight w:val="white"/>
              </w:rPr>
              <w:t>«КОСМЕД</w:t>
            </w:r>
            <w:r>
              <w:rPr>
                <w:rFonts w:ascii="Times New Roman" w:hAnsi="Times New Roman"/>
                <w:highlight w:val="white"/>
              </w:rPr>
              <w:t>»</w:t>
            </w:r>
          </w:p>
        </w:tc>
        <w:tc>
          <w:tcPr>
            <w:tcW w:w="3969" w:type="dxa"/>
            <w:vAlign w:val="center"/>
          </w:tcPr>
          <w:p w14:paraId="4F1D05E1" w14:textId="5A5B9897" w:rsidR="002C33E6" w:rsidRDefault="001E4F6D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667000, Республика Тыва, г. Кызыл, ул. Красноармейская, двлд.219, этаж 2, помещение 5</w:t>
            </w:r>
          </w:p>
        </w:tc>
        <w:tc>
          <w:tcPr>
            <w:tcW w:w="4928" w:type="dxa"/>
            <w:vAlign w:val="center"/>
          </w:tcPr>
          <w:p w14:paraId="2777595D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2C33E6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2C33E6" w:rsidRDefault="002C33E6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2EA17744" w:rsidR="002C33E6" w:rsidRDefault="002C3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70EBF0" w14:textId="118B78AE" w:rsidR="002C33E6" w:rsidRDefault="002C3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8" w:type="dxa"/>
            <w:vAlign w:val="center"/>
          </w:tcPr>
          <w:p w14:paraId="12181D4C" w14:textId="3A0EF039" w:rsidR="002C33E6" w:rsidRDefault="002C33E6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2C33E6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2C33E6" w:rsidRDefault="00334AF4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2C33E6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2C33E6" w:rsidRDefault="002C33E6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74F78132" w:rsidR="002C33E6" w:rsidRDefault="002C33E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14:paraId="21EF6835" w14:textId="03692D32" w:rsidR="002C33E6" w:rsidRDefault="002C33E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928" w:type="dxa"/>
            <w:vAlign w:val="center"/>
          </w:tcPr>
          <w:p w14:paraId="787D7784" w14:textId="14207081" w:rsidR="002C33E6" w:rsidRDefault="002C33E6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0BD35" w14:textId="77777777" w:rsidR="00844362" w:rsidRDefault="00844362">
      <w:pPr>
        <w:spacing w:after="0" w:line="240" w:lineRule="auto"/>
      </w:pPr>
      <w:r>
        <w:separator/>
      </w:r>
    </w:p>
  </w:endnote>
  <w:endnote w:type="continuationSeparator" w:id="0">
    <w:p w14:paraId="2A0E787F" w14:textId="77777777" w:rsidR="00844362" w:rsidRDefault="0084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9C55A" w14:textId="77777777" w:rsidR="00844362" w:rsidRDefault="00844362">
      <w:pPr>
        <w:spacing w:after="0" w:line="240" w:lineRule="auto"/>
      </w:pPr>
      <w:r>
        <w:separator/>
      </w:r>
    </w:p>
  </w:footnote>
  <w:footnote w:type="continuationSeparator" w:id="0">
    <w:p w14:paraId="5C26391E" w14:textId="77777777" w:rsidR="00844362" w:rsidRDefault="0084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C1766"/>
    <w:rsid w:val="001B772D"/>
    <w:rsid w:val="001C0EE8"/>
    <w:rsid w:val="001E4F6D"/>
    <w:rsid w:val="002C33E6"/>
    <w:rsid w:val="00334AF4"/>
    <w:rsid w:val="00366C0F"/>
    <w:rsid w:val="004B6C83"/>
    <w:rsid w:val="005F3D68"/>
    <w:rsid w:val="006C4763"/>
    <w:rsid w:val="00712DDC"/>
    <w:rsid w:val="007B7D2B"/>
    <w:rsid w:val="00844362"/>
    <w:rsid w:val="009B626A"/>
    <w:rsid w:val="00A02119"/>
    <w:rsid w:val="00BE789A"/>
    <w:rsid w:val="00C7500E"/>
    <w:rsid w:val="00E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19</cp:revision>
  <dcterms:created xsi:type="dcterms:W3CDTF">2023-08-04T04:38:00Z</dcterms:created>
  <dcterms:modified xsi:type="dcterms:W3CDTF">2023-08-04T09:41:00Z</dcterms:modified>
</cp:coreProperties>
</file>